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A204B" w14:textId="092F238B" w:rsidR="00472C9C" w:rsidRPr="004B60DE" w:rsidRDefault="00F402D9" w:rsidP="00472C9C">
      <w:pPr>
        <w:jc w:val="right"/>
        <w:rPr>
          <w:rFonts w:cs="Calibri"/>
          <w:b/>
          <w:bCs/>
          <w:i/>
          <w:iCs/>
          <w:color w:val="000000"/>
          <w:lang w:val="en-GB"/>
        </w:rPr>
      </w:pPr>
      <w:r>
        <w:rPr>
          <w:rFonts w:asciiTheme="minorHAnsi" w:hAnsiTheme="minorHAnsi" w:cstheme="minorHAnsi"/>
          <w:lang w:val="en-GB"/>
        </w:rPr>
        <w:t xml:space="preserve">Annex No. </w:t>
      </w:r>
      <w:r w:rsidR="00472C9C" w:rsidRPr="004B60DE">
        <w:rPr>
          <w:rFonts w:asciiTheme="minorHAnsi" w:hAnsiTheme="minorHAnsi" w:cstheme="minorHAnsi"/>
          <w:lang w:val="en-GB"/>
        </w:rPr>
        <w:t>3</w:t>
      </w:r>
      <w:r w:rsidR="00472C9C" w:rsidRPr="004B60DE" w:rsidDel="00472C9C">
        <w:rPr>
          <w:rFonts w:cs="Calibri"/>
          <w:b/>
          <w:bCs/>
          <w:i/>
          <w:iCs/>
          <w:color w:val="000000"/>
          <w:lang w:val="en-GB"/>
        </w:rPr>
        <w:t xml:space="preserve"> </w:t>
      </w:r>
    </w:p>
    <w:p w14:paraId="17C068DA" w14:textId="22117973" w:rsidR="00290C14" w:rsidRPr="004B60DE" w:rsidRDefault="00507C57" w:rsidP="00290C14">
      <w:pPr>
        <w:jc w:val="center"/>
        <w:rPr>
          <w:rFonts w:cs="Calibri"/>
          <w:b/>
          <w:i/>
          <w:iCs/>
          <w:lang w:val="en-GB"/>
        </w:rPr>
      </w:pPr>
      <w:r w:rsidRPr="00507C57">
        <w:rPr>
          <w:rFonts w:cs="Calibri"/>
          <w:b/>
          <w:i/>
          <w:iCs/>
          <w:lang w:val="en-GB"/>
        </w:rPr>
        <w:t xml:space="preserve">MAIN </w:t>
      </w:r>
      <w:r>
        <w:rPr>
          <w:rFonts w:cs="Calibri"/>
          <w:b/>
          <w:i/>
          <w:iCs/>
          <w:lang w:val="en-GB"/>
        </w:rPr>
        <w:t>CONDITIONS</w:t>
      </w:r>
      <w:r w:rsidRPr="00507C57">
        <w:rPr>
          <w:rFonts w:cs="Calibri"/>
          <w:b/>
          <w:i/>
          <w:iCs/>
          <w:lang w:val="en-GB"/>
        </w:rPr>
        <w:t xml:space="preserve"> OF THE CONTRACT</w:t>
      </w:r>
    </w:p>
    <w:p w14:paraId="592F5A10" w14:textId="2530CBF1" w:rsidR="00F428B4" w:rsidRPr="004B60DE" w:rsidRDefault="006E5D88" w:rsidP="00F428B4">
      <w:pPr>
        <w:jc w:val="center"/>
        <w:rPr>
          <w:rFonts w:cs="Calibri"/>
          <w:b/>
          <w:bCs/>
          <w:lang w:val="en-GB"/>
        </w:rPr>
      </w:pPr>
      <w:r>
        <w:rPr>
          <w:rFonts w:cs="Calibri"/>
          <w:b/>
          <w:bCs/>
          <w:color w:val="000000"/>
          <w:lang w:val="en-GB"/>
        </w:rPr>
        <w:t>CONTRACT ON PUR</w:t>
      </w:r>
      <w:r w:rsidR="00ED3ADA">
        <w:rPr>
          <w:rFonts w:cs="Calibri"/>
          <w:b/>
          <w:bCs/>
          <w:color w:val="000000"/>
          <w:lang w:val="en-GB"/>
        </w:rPr>
        <w:t xml:space="preserve">CHASE </w:t>
      </w:r>
      <w:r w:rsidR="006D745E">
        <w:rPr>
          <w:rFonts w:cs="Calibri"/>
          <w:b/>
          <w:bCs/>
          <w:color w:val="000000"/>
          <w:lang w:val="en-GB"/>
        </w:rPr>
        <w:t>OF</w:t>
      </w:r>
      <w:r w:rsidR="002E56D0">
        <w:rPr>
          <w:rFonts w:cs="Calibri"/>
          <w:b/>
          <w:bCs/>
          <w:color w:val="000000"/>
          <w:lang w:val="en-GB"/>
        </w:rPr>
        <w:t xml:space="preserve"> THE GOODS </w:t>
      </w:r>
    </w:p>
    <w:p w14:paraId="248FE36F" w14:textId="1B5DFB7E" w:rsidR="007C1467" w:rsidRPr="004B60DE" w:rsidRDefault="005C78F2" w:rsidP="003731BD">
      <w:pPr>
        <w:spacing w:after="0" w:line="240" w:lineRule="auto"/>
        <w:jc w:val="center"/>
        <w:rPr>
          <w:rFonts w:cs="Calibri"/>
          <w:b/>
          <w:lang w:val="en-GB" w:eastAsia="en-US"/>
        </w:rPr>
      </w:pPr>
      <w:r w:rsidRPr="004B60DE">
        <w:rPr>
          <w:rFonts w:cs="Calibri"/>
          <w:lang w:val="en-GB" w:eastAsia="en-US"/>
        </w:rPr>
        <w:t>2026</w:t>
      </w:r>
      <w:r>
        <w:rPr>
          <w:rFonts w:cs="Calibri"/>
          <w:lang w:val="en-GB" w:eastAsia="en-US"/>
        </w:rPr>
        <w:t xml:space="preserve"> </w:t>
      </w:r>
      <w:r w:rsidR="007C1467" w:rsidRPr="004B60DE">
        <w:rPr>
          <w:rFonts w:cs="Calibri"/>
          <w:lang w:val="en-GB" w:eastAsia="en-US"/>
        </w:rPr>
        <w:t>N</w:t>
      </w:r>
      <w:r>
        <w:rPr>
          <w:rFonts w:cs="Calibri"/>
          <w:lang w:val="en-GB" w:eastAsia="en-US"/>
        </w:rPr>
        <w:t>o</w:t>
      </w:r>
      <w:r w:rsidR="007C1467" w:rsidRPr="004B60DE">
        <w:rPr>
          <w:rFonts w:cs="Calibri"/>
          <w:lang w:val="en-GB" w:eastAsia="en-US"/>
        </w:rPr>
        <w:t>.</w:t>
      </w:r>
      <w:r w:rsidR="00533B1B" w:rsidRPr="004B60DE">
        <w:rPr>
          <w:rFonts w:cs="Calibri"/>
          <w:lang w:val="en-GB" w:eastAsia="en-US"/>
        </w:rPr>
        <w:t xml:space="preserve"> </w:t>
      </w:r>
    </w:p>
    <w:p w14:paraId="3F14EF0B" w14:textId="77777777" w:rsidR="007C1467" w:rsidRPr="004B60DE" w:rsidRDefault="007C1467" w:rsidP="003731BD">
      <w:pPr>
        <w:spacing w:after="0" w:line="240" w:lineRule="auto"/>
        <w:jc w:val="center"/>
        <w:rPr>
          <w:rFonts w:cs="Calibri"/>
          <w:lang w:val="en-GB" w:eastAsia="en-US"/>
        </w:rPr>
      </w:pPr>
      <w:r w:rsidRPr="004B60DE">
        <w:rPr>
          <w:rFonts w:cs="Calibri"/>
          <w:lang w:val="en-GB" w:eastAsia="en-US"/>
        </w:rPr>
        <w:t>Vilnius</w:t>
      </w:r>
    </w:p>
    <w:p w14:paraId="7DA99F1A" w14:textId="77777777" w:rsidR="00E2048A" w:rsidRPr="004B60DE" w:rsidRDefault="00E2048A" w:rsidP="00E2048A">
      <w:pPr>
        <w:spacing w:after="0" w:line="240" w:lineRule="auto"/>
        <w:jc w:val="both"/>
        <w:rPr>
          <w:rFonts w:cs="Calibri"/>
          <w:lang w:val="en-GB"/>
        </w:rPr>
      </w:pPr>
    </w:p>
    <w:p w14:paraId="1FC8365A" w14:textId="7B89300C" w:rsidR="008C513C" w:rsidRPr="004B60DE" w:rsidRDefault="00FF1ADD" w:rsidP="008C513C">
      <w:pPr>
        <w:spacing w:after="0" w:line="240" w:lineRule="auto"/>
        <w:ind w:firstLine="720"/>
        <w:jc w:val="both"/>
        <w:rPr>
          <w:rFonts w:cs="Calibri"/>
          <w:color w:val="000000"/>
          <w:lang w:val="en-GB"/>
        </w:rPr>
      </w:pPr>
      <w:bookmarkStart w:id="0" w:name="_Hlk126772289"/>
      <w:r>
        <w:rPr>
          <w:rFonts w:cs="Calibri"/>
          <w:b/>
          <w:bCs/>
          <w:color w:val="000000"/>
          <w:lang w:val="en-GB"/>
        </w:rPr>
        <w:t xml:space="preserve">Public limited liability company Oro </w:t>
      </w:r>
      <w:proofErr w:type="spellStart"/>
      <w:r>
        <w:rPr>
          <w:rFonts w:cs="Calibri"/>
          <w:b/>
          <w:bCs/>
          <w:color w:val="000000"/>
          <w:lang w:val="en-GB"/>
        </w:rPr>
        <w:t>Navigacija</w:t>
      </w:r>
      <w:bookmarkEnd w:id="0"/>
      <w:proofErr w:type="spellEnd"/>
      <w:r w:rsidR="00F428B4" w:rsidRPr="004B60DE">
        <w:rPr>
          <w:rFonts w:cs="Calibri"/>
          <w:color w:val="000000"/>
          <w:lang w:val="en-GB"/>
        </w:rPr>
        <w:t xml:space="preserve">, </w:t>
      </w:r>
      <w:r>
        <w:rPr>
          <w:rFonts w:cs="Calibri"/>
          <w:color w:val="000000"/>
          <w:lang w:val="en-GB"/>
        </w:rPr>
        <w:t xml:space="preserve">code of the legal person </w:t>
      </w:r>
      <w:r w:rsidR="00F428B4" w:rsidRPr="004B60DE">
        <w:rPr>
          <w:rFonts w:cs="Calibri"/>
          <w:color w:val="000000"/>
          <w:lang w:val="en-GB"/>
        </w:rPr>
        <w:t xml:space="preserve">210060460, </w:t>
      </w:r>
      <w:r>
        <w:rPr>
          <w:rFonts w:cs="Calibri"/>
          <w:color w:val="000000"/>
          <w:lang w:val="en-GB"/>
        </w:rPr>
        <w:t xml:space="preserve">represented by </w:t>
      </w:r>
      <w:r w:rsidR="007B044D" w:rsidRPr="004B60DE">
        <w:rPr>
          <w:rFonts w:cs="Calibri"/>
          <w:color w:val="000000"/>
          <w:lang w:val="en-GB"/>
        </w:rPr>
        <w:t>....................</w:t>
      </w:r>
      <w:r>
        <w:rPr>
          <w:rFonts w:cs="Calibri"/>
          <w:color w:val="000000"/>
          <w:lang w:val="en-GB"/>
        </w:rPr>
        <w:t xml:space="preserve"> </w:t>
      </w:r>
      <w:r w:rsidR="007B044D" w:rsidRPr="004B60DE">
        <w:rPr>
          <w:rFonts w:cs="Calibri"/>
          <w:i/>
          <w:iCs/>
          <w:color w:val="000000"/>
          <w:lang w:val="en-GB"/>
        </w:rPr>
        <w:t>[</w:t>
      </w:r>
      <w:r w:rsidR="00290C14" w:rsidRPr="004B60DE">
        <w:rPr>
          <w:rFonts w:cs="Calibri"/>
          <w:i/>
          <w:iCs/>
          <w:color w:val="000000"/>
          <w:lang w:val="en-GB"/>
        </w:rPr>
        <w:t>p</w:t>
      </w:r>
      <w:r>
        <w:rPr>
          <w:rFonts w:cs="Calibri"/>
          <w:i/>
          <w:iCs/>
          <w:color w:val="000000"/>
          <w:lang w:val="en-GB"/>
        </w:rPr>
        <w:t>osition, name, surname</w:t>
      </w:r>
      <w:r w:rsidR="007B044D" w:rsidRPr="004B60DE">
        <w:rPr>
          <w:rFonts w:cs="Calibri"/>
          <w:i/>
          <w:iCs/>
          <w:color w:val="000000"/>
          <w:lang w:val="en-GB"/>
        </w:rPr>
        <w:t>]</w:t>
      </w:r>
      <w:r w:rsidR="00CE535E" w:rsidRPr="004B60DE">
        <w:rPr>
          <w:rFonts w:cs="Calibri"/>
          <w:color w:val="000000"/>
          <w:lang w:val="en-GB"/>
        </w:rPr>
        <w:t xml:space="preserve">, </w:t>
      </w:r>
      <w:r>
        <w:rPr>
          <w:rFonts w:cs="Calibri"/>
          <w:color w:val="000000"/>
          <w:lang w:val="en-GB"/>
        </w:rPr>
        <w:t>acting in accordance with</w:t>
      </w:r>
      <w:r w:rsidR="007B044D" w:rsidRPr="004B60DE">
        <w:rPr>
          <w:rFonts w:cs="Calibri"/>
          <w:color w:val="000000"/>
          <w:lang w:val="en-GB"/>
        </w:rPr>
        <w:t>................</w:t>
      </w:r>
      <w:r w:rsidR="007B044D" w:rsidRPr="004B60DE">
        <w:rPr>
          <w:rFonts w:cs="Calibri"/>
          <w:i/>
          <w:iCs/>
          <w:color w:val="000000"/>
          <w:lang w:val="en-GB"/>
        </w:rPr>
        <w:t>[</w:t>
      </w:r>
      <w:r w:rsidR="004765DA">
        <w:rPr>
          <w:rFonts w:cs="Calibri"/>
          <w:i/>
          <w:iCs/>
          <w:color w:val="000000"/>
          <w:lang w:val="en-GB"/>
        </w:rPr>
        <w:t>validation</w:t>
      </w:r>
      <w:r w:rsidR="007B044D" w:rsidRPr="004B60DE">
        <w:rPr>
          <w:rFonts w:cs="Calibri"/>
          <w:i/>
          <w:iCs/>
          <w:color w:val="000000"/>
          <w:lang w:val="en-GB"/>
        </w:rPr>
        <w:t>]</w:t>
      </w:r>
      <w:r w:rsidR="00CE535E" w:rsidRPr="004B60DE">
        <w:rPr>
          <w:rFonts w:cs="Calibri"/>
          <w:color w:val="000000"/>
          <w:lang w:val="en-GB"/>
        </w:rPr>
        <w:t xml:space="preserve"> </w:t>
      </w:r>
      <w:r w:rsidR="00F428B4" w:rsidRPr="004B60DE">
        <w:rPr>
          <w:rFonts w:cs="Calibri"/>
          <w:color w:val="000000"/>
          <w:lang w:val="en-GB"/>
        </w:rPr>
        <w:t>(</w:t>
      </w:r>
      <w:r>
        <w:rPr>
          <w:rFonts w:cs="Calibri"/>
          <w:color w:val="000000"/>
          <w:lang w:val="en-GB"/>
        </w:rPr>
        <w:t xml:space="preserve">hereinafter referred to as </w:t>
      </w:r>
      <w:r>
        <w:rPr>
          <w:rFonts w:cs="Calibri"/>
          <w:b/>
          <w:bCs/>
          <w:color w:val="000000"/>
          <w:lang w:val="en-GB"/>
        </w:rPr>
        <w:t>the Contracting Authority</w:t>
      </w:r>
      <w:r w:rsidR="00F428B4" w:rsidRPr="004B60DE">
        <w:rPr>
          <w:rFonts w:cs="Calibri"/>
          <w:b/>
          <w:color w:val="000000"/>
          <w:lang w:val="en-GB"/>
        </w:rPr>
        <w:t>)</w:t>
      </w:r>
      <w:r w:rsidR="00F428B4" w:rsidRPr="004B60DE">
        <w:rPr>
          <w:rFonts w:cs="Calibri"/>
          <w:color w:val="000000"/>
          <w:lang w:val="en-GB"/>
        </w:rPr>
        <w:t>,</w:t>
      </w:r>
    </w:p>
    <w:p w14:paraId="27CEF5C7" w14:textId="616FDFF4" w:rsidR="00F428B4" w:rsidRPr="004B60DE" w:rsidRDefault="00FF1ADD" w:rsidP="008C513C">
      <w:pPr>
        <w:spacing w:after="0" w:line="240" w:lineRule="auto"/>
        <w:ind w:firstLine="720"/>
        <w:jc w:val="both"/>
        <w:rPr>
          <w:rFonts w:cs="Calibri"/>
          <w:color w:val="000000"/>
          <w:lang w:val="en-GB"/>
        </w:rPr>
      </w:pPr>
      <w:r>
        <w:rPr>
          <w:rFonts w:cs="Calibri"/>
          <w:color w:val="000000"/>
          <w:lang w:val="en-GB"/>
        </w:rPr>
        <w:t>and</w:t>
      </w:r>
    </w:p>
    <w:p w14:paraId="49B79455" w14:textId="2FC28B3A" w:rsidR="00F428B4" w:rsidRPr="004B60DE" w:rsidRDefault="001B446D" w:rsidP="008C513C">
      <w:pPr>
        <w:spacing w:after="0" w:line="240" w:lineRule="auto"/>
        <w:ind w:firstLine="720"/>
        <w:jc w:val="both"/>
        <w:rPr>
          <w:rFonts w:cs="Calibri"/>
          <w:color w:val="000000"/>
          <w:lang w:val="en-GB"/>
        </w:rPr>
      </w:pPr>
      <w:r w:rsidRPr="004B60DE">
        <w:rPr>
          <w:rFonts w:cs="Calibri"/>
          <w:b/>
          <w:bCs/>
          <w:iCs/>
          <w:color w:val="000000"/>
          <w:lang w:val="en-GB"/>
        </w:rPr>
        <w:t>..................................</w:t>
      </w:r>
      <w:r w:rsidR="00CE535E" w:rsidRPr="004B60DE">
        <w:rPr>
          <w:rFonts w:cs="Calibri"/>
          <w:iCs/>
          <w:color w:val="000000"/>
          <w:lang w:val="en-GB"/>
        </w:rPr>
        <w:t xml:space="preserve">, </w:t>
      </w:r>
      <w:r w:rsidR="00FF1ADD">
        <w:rPr>
          <w:rFonts w:cs="Calibri"/>
          <w:iCs/>
          <w:color w:val="000000"/>
          <w:lang w:val="en-GB"/>
        </w:rPr>
        <w:t>code of the legal person</w:t>
      </w:r>
      <w:r w:rsidR="00CE535E" w:rsidRPr="004B60DE">
        <w:rPr>
          <w:iCs/>
          <w:lang w:val="en-GB"/>
        </w:rPr>
        <w:t xml:space="preserve"> </w:t>
      </w:r>
      <w:r w:rsidRPr="004B60DE">
        <w:rPr>
          <w:iCs/>
          <w:lang w:val="en-GB"/>
        </w:rPr>
        <w:t>........................</w:t>
      </w:r>
      <w:r w:rsidR="00CE535E" w:rsidRPr="004B60DE">
        <w:rPr>
          <w:rFonts w:cs="Calibri"/>
          <w:iCs/>
          <w:color w:val="000000"/>
          <w:lang w:val="en-GB"/>
        </w:rPr>
        <w:t xml:space="preserve">, </w:t>
      </w:r>
      <w:r w:rsidR="00FF1ADD">
        <w:rPr>
          <w:rFonts w:cs="Calibri"/>
          <w:color w:val="000000"/>
          <w:lang w:val="en-GB"/>
        </w:rPr>
        <w:t>represented by</w:t>
      </w:r>
      <w:r w:rsidR="00CE535E" w:rsidRPr="004B60DE">
        <w:rPr>
          <w:rFonts w:cs="Calibri"/>
          <w:color w:val="000000"/>
          <w:lang w:val="en-GB"/>
        </w:rPr>
        <w:t xml:space="preserve"> </w:t>
      </w:r>
      <w:r w:rsidRPr="004B60DE">
        <w:rPr>
          <w:rFonts w:cs="Calibri"/>
          <w:color w:val="000000"/>
          <w:lang w:val="en-GB"/>
        </w:rPr>
        <w:t>...................................</w:t>
      </w:r>
      <w:r w:rsidR="00F428B4" w:rsidRPr="004B60DE">
        <w:rPr>
          <w:rFonts w:cs="Calibri"/>
          <w:color w:val="000000"/>
          <w:lang w:val="en-GB"/>
        </w:rPr>
        <w:t xml:space="preserve">, </w:t>
      </w:r>
      <w:r w:rsidR="00FF1ADD">
        <w:rPr>
          <w:rFonts w:cs="Calibri"/>
          <w:color w:val="000000"/>
          <w:lang w:val="en-GB"/>
        </w:rPr>
        <w:t>acting in accordance with</w:t>
      </w:r>
      <w:r w:rsidR="00F428B4" w:rsidRPr="004B60DE">
        <w:rPr>
          <w:rFonts w:cs="Calibri"/>
          <w:color w:val="000000"/>
          <w:lang w:val="en-GB"/>
        </w:rPr>
        <w:t xml:space="preserve"> </w:t>
      </w:r>
      <w:r w:rsidRPr="004B60DE">
        <w:rPr>
          <w:rFonts w:cs="Calibri"/>
          <w:color w:val="000000"/>
          <w:lang w:val="en-GB"/>
        </w:rPr>
        <w:t>..................................</w:t>
      </w:r>
      <w:r w:rsidR="00CE535E" w:rsidRPr="004B60DE">
        <w:rPr>
          <w:rFonts w:cs="Calibri"/>
          <w:color w:val="000000"/>
          <w:lang w:val="en-GB"/>
        </w:rPr>
        <w:t xml:space="preserve"> </w:t>
      </w:r>
      <w:r w:rsidR="00F428B4" w:rsidRPr="004B60DE">
        <w:rPr>
          <w:rFonts w:cs="Calibri"/>
          <w:color w:val="000000"/>
          <w:lang w:val="en-GB"/>
        </w:rPr>
        <w:t>(</w:t>
      </w:r>
      <w:r w:rsidR="00FF1ADD">
        <w:rPr>
          <w:rFonts w:cs="Calibri"/>
          <w:color w:val="000000"/>
          <w:lang w:val="en-GB"/>
        </w:rPr>
        <w:t xml:space="preserve">hereinafter referred to as </w:t>
      </w:r>
      <w:r w:rsidR="00FF1ADD">
        <w:rPr>
          <w:rFonts w:cs="Calibri"/>
          <w:b/>
          <w:bCs/>
          <w:color w:val="000000"/>
          <w:lang w:val="en-GB"/>
        </w:rPr>
        <w:t>the Supplier</w:t>
      </w:r>
      <w:r w:rsidR="00F428B4" w:rsidRPr="004B60DE">
        <w:rPr>
          <w:rFonts w:cs="Calibri"/>
          <w:color w:val="000000"/>
          <w:lang w:val="en-GB"/>
        </w:rPr>
        <w:t xml:space="preserve">), </w:t>
      </w:r>
    </w:p>
    <w:p w14:paraId="22C24DD5" w14:textId="674A5D49" w:rsidR="00F428B4" w:rsidRPr="004B60DE" w:rsidRDefault="00434186" w:rsidP="008C513C">
      <w:pPr>
        <w:spacing w:after="0" w:line="240" w:lineRule="auto"/>
        <w:ind w:firstLine="720"/>
        <w:jc w:val="both"/>
        <w:rPr>
          <w:rFonts w:cs="Calibri"/>
          <w:color w:val="000000"/>
          <w:lang w:val="en-GB"/>
        </w:rPr>
      </w:pPr>
      <w:r w:rsidRPr="00394657">
        <w:rPr>
          <w:rFonts w:cs="Calibri"/>
          <w:color w:val="000000"/>
          <w:lang w:val="en-GB"/>
        </w:rPr>
        <w:t xml:space="preserve">hereinafter jointly referred to as the Parties, while each of them separately as a Party, </w:t>
      </w:r>
      <w:proofErr w:type="gramStart"/>
      <w:r w:rsidRPr="00394657">
        <w:rPr>
          <w:rFonts w:cs="Calibri"/>
          <w:color w:val="000000"/>
          <w:lang w:val="en-GB"/>
        </w:rPr>
        <w:t>taking into account</w:t>
      </w:r>
      <w:proofErr w:type="gramEnd"/>
      <w:r w:rsidRPr="00394657">
        <w:rPr>
          <w:rFonts w:cs="Calibri"/>
          <w:color w:val="000000"/>
          <w:lang w:val="en-GB"/>
        </w:rPr>
        <w:t xml:space="preserve"> the results of the procurement</w:t>
      </w:r>
      <w:r>
        <w:rPr>
          <w:rFonts w:cs="Calibri"/>
          <w:color w:val="000000"/>
          <w:lang w:val="en-GB"/>
        </w:rPr>
        <w:t xml:space="preserve"> of</w:t>
      </w:r>
      <w:r w:rsidR="00F428B4" w:rsidRPr="004B60DE">
        <w:rPr>
          <w:rFonts w:cs="Calibri"/>
          <w:color w:val="000000"/>
          <w:lang w:val="en-GB"/>
        </w:rPr>
        <w:t xml:space="preserve"> </w:t>
      </w:r>
      <w:r w:rsidR="001B446D" w:rsidRPr="004B60DE">
        <w:rPr>
          <w:rFonts w:cs="Calibri"/>
          <w:color w:val="000000"/>
          <w:lang w:val="en-GB"/>
        </w:rPr>
        <w:t>.....................................................................................................</w:t>
      </w:r>
      <w:r w:rsidR="00F428B4" w:rsidRPr="004B60DE">
        <w:rPr>
          <w:rFonts w:cs="Calibri"/>
          <w:color w:val="000000"/>
          <w:lang w:val="en-GB"/>
        </w:rPr>
        <w:t xml:space="preserve"> </w:t>
      </w:r>
      <w:r w:rsidR="006C0055" w:rsidRPr="00394657">
        <w:rPr>
          <w:rFonts w:cs="Calibri"/>
          <w:color w:val="000000"/>
          <w:lang w:val="en-GB"/>
        </w:rPr>
        <w:t>(hereinafter referred to as the Procurement), in accordance with the Law on Procurement by Contracting Entities</w:t>
      </w:r>
      <w:r w:rsidR="006C0055">
        <w:rPr>
          <w:rFonts w:cs="Calibri"/>
          <w:color w:val="000000"/>
          <w:lang w:val="en-GB"/>
        </w:rPr>
        <w:t xml:space="preserve"> Operating</w:t>
      </w:r>
      <w:r w:rsidR="006C0055" w:rsidRPr="00394657">
        <w:rPr>
          <w:rFonts w:cs="Calibri"/>
          <w:color w:val="000000"/>
          <w:lang w:val="en-GB"/>
        </w:rPr>
        <w:t xml:space="preserve"> in the Field of Water Management, Energy, Transport or Postal Services (hereinafter referred to as the L</w:t>
      </w:r>
      <w:r w:rsidR="006C0055">
        <w:rPr>
          <w:rFonts w:cs="Calibri"/>
          <w:color w:val="000000"/>
          <w:lang w:val="en-GB"/>
        </w:rPr>
        <w:t>aw on Procurement</w:t>
      </w:r>
      <w:r w:rsidR="006C0055" w:rsidRPr="00394657">
        <w:rPr>
          <w:rFonts w:cs="Calibri"/>
          <w:color w:val="000000"/>
          <w:lang w:val="en-GB"/>
        </w:rPr>
        <w:t xml:space="preserve">), concluded </w:t>
      </w:r>
      <w:r w:rsidR="006C0055">
        <w:rPr>
          <w:rFonts w:cs="Calibri"/>
          <w:color w:val="000000"/>
          <w:lang w:val="en-GB"/>
        </w:rPr>
        <w:t>the following</w:t>
      </w:r>
      <w:r w:rsidR="006C0055" w:rsidRPr="004B60DE">
        <w:rPr>
          <w:rFonts w:cs="Calibri"/>
          <w:color w:val="000000"/>
          <w:lang w:val="en-GB"/>
        </w:rPr>
        <w:t xml:space="preserve"> </w:t>
      </w:r>
      <w:r w:rsidR="00D94C75">
        <w:rPr>
          <w:rFonts w:cs="Calibri"/>
          <w:color w:val="000000"/>
          <w:lang w:val="en-GB"/>
        </w:rPr>
        <w:t xml:space="preserve">contract on procurement of </w:t>
      </w:r>
      <w:r w:rsidR="001F5DE9" w:rsidRPr="004B60DE">
        <w:rPr>
          <w:rFonts w:cs="Calibri"/>
          <w:iCs/>
          <w:color w:val="000000"/>
          <w:lang w:val="en-GB"/>
        </w:rPr>
        <w:t xml:space="preserve">ADS-B </w:t>
      </w:r>
      <w:r w:rsidR="00D94C75">
        <w:rPr>
          <w:rFonts w:cs="Calibri"/>
          <w:iCs/>
          <w:color w:val="000000"/>
          <w:lang w:val="en-GB"/>
        </w:rPr>
        <w:t xml:space="preserve">transmitters for </w:t>
      </w:r>
      <w:r w:rsidR="00510547">
        <w:rPr>
          <w:rFonts w:cs="Calibri"/>
          <w:iCs/>
          <w:color w:val="000000"/>
          <w:lang w:val="en-GB"/>
        </w:rPr>
        <w:t>motor vehicles</w:t>
      </w:r>
      <w:r w:rsidR="00F428B4" w:rsidRPr="004B60DE">
        <w:rPr>
          <w:rFonts w:cs="Calibri"/>
          <w:color w:val="000000"/>
          <w:lang w:val="en-GB"/>
        </w:rPr>
        <w:t xml:space="preserve">, </w:t>
      </w:r>
      <w:r w:rsidR="00653117" w:rsidRPr="00394657">
        <w:rPr>
          <w:rFonts w:cs="Calibri"/>
          <w:color w:val="000000"/>
          <w:lang w:val="en-GB"/>
        </w:rPr>
        <w:t>hereinafter referred to as the Contract, and agreed on the following terms and conditions:</w:t>
      </w:r>
    </w:p>
    <w:p w14:paraId="265D9A02" w14:textId="77777777" w:rsidR="00487BF0" w:rsidRPr="004B60DE" w:rsidRDefault="00487BF0" w:rsidP="00E2048A">
      <w:pPr>
        <w:pStyle w:val="SSutPunktas"/>
        <w:spacing w:after="0"/>
        <w:outlineLvl w:val="9"/>
        <w:rPr>
          <w:rFonts w:ascii="Calibri" w:hAnsi="Calibri" w:cs="Calibri"/>
          <w:color w:val="auto"/>
          <w:sz w:val="22"/>
          <w:szCs w:val="22"/>
          <w:lang w:val="en-GB"/>
        </w:rPr>
      </w:pPr>
    </w:p>
    <w:p w14:paraId="7EE070D5" w14:textId="0C6EA4B1" w:rsidR="00387506" w:rsidRPr="004B60DE" w:rsidRDefault="00930578" w:rsidP="00EA4D1D">
      <w:pPr>
        <w:pStyle w:val="ListParagraph"/>
        <w:widowControl w:val="0"/>
        <w:numPr>
          <w:ilvl w:val="0"/>
          <w:numId w:val="1"/>
        </w:numPr>
        <w:overflowPunct w:val="0"/>
        <w:autoSpaceDE w:val="0"/>
        <w:autoSpaceDN w:val="0"/>
        <w:adjustRightInd w:val="0"/>
        <w:spacing w:after="120" w:line="240" w:lineRule="auto"/>
        <w:jc w:val="center"/>
        <w:rPr>
          <w:rFonts w:cs="Calibri"/>
          <w:lang w:val="en-GB"/>
        </w:rPr>
      </w:pPr>
      <w:r w:rsidRPr="00394657">
        <w:rPr>
          <w:rFonts w:cs="Calibri"/>
          <w:b/>
          <w:bCs/>
          <w:lang w:val="en-GB"/>
        </w:rPr>
        <w:t>SUBJECT OF THE CONTRACT</w:t>
      </w:r>
      <w:r w:rsidRPr="004B60DE">
        <w:rPr>
          <w:rFonts w:cs="Calibri"/>
          <w:b/>
          <w:bCs/>
          <w:lang w:val="en-GB"/>
        </w:rPr>
        <w:t xml:space="preserve"> </w:t>
      </w:r>
    </w:p>
    <w:p w14:paraId="0355997D" w14:textId="13DA229B" w:rsidR="00487BF0" w:rsidRPr="004B60DE" w:rsidRDefault="002D1B89" w:rsidP="5F365320">
      <w:pPr>
        <w:pStyle w:val="Default"/>
        <w:numPr>
          <w:ilvl w:val="0"/>
          <w:numId w:val="5"/>
        </w:numPr>
        <w:ind w:firstLine="737"/>
        <w:jc w:val="both"/>
        <w:rPr>
          <w:rFonts w:ascii="Calibri" w:hAnsi="Calibri" w:cs="Calibri"/>
          <w:color w:val="auto"/>
          <w:sz w:val="22"/>
          <w:szCs w:val="22"/>
          <w:lang w:val="en-GB"/>
        </w:rPr>
      </w:pPr>
      <w:r w:rsidRPr="002D1B89">
        <w:rPr>
          <w:rFonts w:ascii="Calibri" w:eastAsia="Times New Roman" w:hAnsi="Calibri" w:cs="Calibri"/>
          <w:color w:val="auto"/>
          <w:sz w:val="22"/>
          <w:szCs w:val="22"/>
          <w:lang w:val="en-GB" w:eastAsia="lt-LT"/>
        </w:rPr>
        <w:t xml:space="preserve">The Supplier </w:t>
      </w:r>
      <w:r>
        <w:rPr>
          <w:rFonts w:ascii="Calibri" w:eastAsia="Times New Roman" w:hAnsi="Calibri" w:cs="Calibri"/>
          <w:color w:val="auto"/>
          <w:sz w:val="22"/>
          <w:szCs w:val="22"/>
          <w:lang w:val="en-GB" w:eastAsia="lt-LT"/>
        </w:rPr>
        <w:t>shall undertake</w:t>
      </w:r>
      <w:r w:rsidRPr="002D1B89">
        <w:rPr>
          <w:rFonts w:ascii="Calibri" w:eastAsia="Times New Roman" w:hAnsi="Calibri" w:cs="Calibri"/>
          <w:color w:val="auto"/>
          <w:sz w:val="22"/>
          <w:szCs w:val="22"/>
          <w:lang w:val="en-GB" w:eastAsia="lt-LT"/>
        </w:rPr>
        <w:t xml:space="preserve"> to transfer to the </w:t>
      </w:r>
      <w:r>
        <w:rPr>
          <w:rFonts w:ascii="Calibri" w:eastAsia="Times New Roman" w:hAnsi="Calibri" w:cs="Calibri"/>
          <w:color w:val="auto"/>
          <w:sz w:val="22"/>
          <w:szCs w:val="22"/>
          <w:lang w:val="en-GB" w:eastAsia="lt-LT"/>
        </w:rPr>
        <w:t>Contracting Authority</w:t>
      </w:r>
      <w:r w:rsidR="00427BDC">
        <w:rPr>
          <w:rFonts w:ascii="Calibri" w:eastAsia="Times New Roman" w:hAnsi="Calibri" w:cs="Calibri"/>
          <w:color w:val="auto"/>
          <w:sz w:val="22"/>
          <w:szCs w:val="22"/>
          <w:lang w:val="en-GB" w:eastAsia="lt-LT"/>
        </w:rPr>
        <w:t xml:space="preserve"> </w:t>
      </w:r>
      <w:r w:rsidRPr="002D1B89">
        <w:rPr>
          <w:rFonts w:ascii="Calibri" w:eastAsia="Times New Roman" w:hAnsi="Calibri" w:cs="Calibri"/>
          <w:color w:val="auto"/>
          <w:sz w:val="22"/>
          <w:szCs w:val="22"/>
          <w:lang w:val="en-GB" w:eastAsia="lt-LT"/>
        </w:rPr>
        <w:t xml:space="preserve">ADS-B transmitters for motor vehicles (hereinafter referred to as the Goods) specified </w:t>
      </w:r>
      <w:r w:rsidR="00427BDC">
        <w:rPr>
          <w:rFonts w:ascii="Calibri" w:eastAsia="Times New Roman" w:hAnsi="Calibri" w:cs="Calibri"/>
          <w:color w:val="auto"/>
          <w:sz w:val="22"/>
          <w:szCs w:val="22"/>
          <w:lang w:val="en-GB" w:eastAsia="lt-LT"/>
        </w:rPr>
        <w:t>under</w:t>
      </w:r>
      <w:r w:rsidRPr="002D1B89">
        <w:rPr>
          <w:rFonts w:ascii="Calibri" w:eastAsia="Times New Roman" w:hAnsi="Calibri" w:cs="Calibri"/>
          <w:color w:val="auto"/>
          <w:sz w:val="22"/>
          <w:szCs w:val="22"/>
          <w:lang w:val="en-GB" w:eastAsia="lt-LT"/>
        </w:rPr>
        <w:t xml:space="preserve"> Annex </w:t>
      </w:r>
      <w:r w:rsidR="00427BDC">
        <w:rPr>
          <w:rFonts w:ascii="Calibri" w:eastAsia="Times New Roman" w:hAnsi="Calibri" w:cs="Calibri"/>
          <w:color w:val="auto"/>
          <w:sz w:val="22"/>
          <w:szCs w:val="22"/>
          <w:lang w:val="en-GB" w:eastAsia="lt-LT"/>
        </w:rPr>
        <w:t xml:space="preserve">No. </w:t>
      </w:r>
      <w:r w:rsidRPr="002D1B89">
        <w:rPr>
          <w:rFonts w:ascii="Calibri" w:eastAsia="Times New Roman" w:hAnsi="Calibri" w:cs="Calibri"/>
          <w:color w:val="auto"/>
          <w:sz w:val="22"/>
          <w:szCs w:val="22"/>
          <w:lang w:val="en-GB" w:eastAsia="lt-LT"/>
        </w:rPr>
        <w:t xml:space="preserve">2 </w:t>
      </w:r>
      <w:r w:rsidR="00427BDC">
        <w:rPr>
          <w:rFonts w:ascii="Calibri" w:eastAsia="Times New Roman" w:hAnsi="Calibri" w:cs="Calibri"/>
          <w:color w:val="auto"/>
          <w:sz w:val="22"/>
          <w:szCs w:val="22"/>
          <w:lang w:val="en-GB" w:eastAsia="lt-LT"/>
        </w:rPr>
        <w:t>“</w:t>
      </w:r>
      <w:r w:rsidRPr="002D1B89">
        <w:rPr>
          <w:rFonts w:ascii="Calibri" w:eastAsia="Times New Roman" w:hAnsi="Calibri" w:cs="Calibri"/>
          <w:color w:val="auto"/>
          <w:sz w:val="22"/>
          <w:szCs w:val="22"/>
          <w:lang w:val="en-GB" w:eastAsia="lt-LT"/>
        </w:rPr>
        <w:t>Technical Specification</w:t>
      </w:r>
      <w:r w:rsidR="00427BDC">
        <w:rPr>
          <w:rFonts w:ascii="Calibri" w:eastAsia="Times New Roman" w:hAnsi="Calibri" w:cs="Calibri"/>
          <w:color w:val="auto"/>
          <w:sz w:val="22"/>
          <w:szCs w:val="22"/>
          <w:lang w:val="en-GB" w:eastAsia="lt-LT"/>
        </w:rPr>
        <w:t>”</w:t>
      </w:r>
      <w:r w:rsidRPr="002D1B89">
        <w:rPr>
          <w:rFonts w:ascii="Calibri" w:eastAsia="Times New Roman" w:hAnsi="Calibri" w:cs="Calibri"/>
          <w:color w:val="auto"/>
          <w:sz w:val="22"/>
          <w:szCs w:val="22"/>
          <w:lang w:val="en-GB" w:eastAsia="lt-LT"/>
        </w:rPr>
        <w:t xml:space="preserve"> to the </w:t>
      </w:r>
      <w:r w:rsidR="00427BDC">
        <w:rPr>
          <w:rFonts w:ascii="Calibri" w:eastAsia="Times New Roman" w:hAnsi="Calibri" w:cs="Calibri"/>
          <w:color w:val="auto"/>
          <w:sz w:val="22"/>
          <w:szCs w:val="22"/>
          <w:lang w:val="en-GB" w:eastAsia="lt-LT"/>
        </w:rPr>
        <w:t xml:space="preserve">Contract </w:t>
      </w:r>
      <w:r w:rsidR="00427BDC" w:rsidRPr="002D1B89">
        <w:rPr>
          <w:rFonts w:ascii="Calibri" w:eastAsia="Times New Roman" w:hAnsi="Calibri" w:cs="Calibri"/>
          <w:color w:val="auto"/>
          <w:sz w:val="22"/>
          <w:szCs w:val="22"/>
          <w:lang w:val="en-GB" w:eastAsia="lt-LT"/>
        </w:rPr>
        <w:t xml:space="preserve">under the terms and conditions </w:t>
      </w:r>
      <w:r w:rsidR="00427BDC">
        <w:rPr>
          <w:rFonts w:ascii="Calibri" w:eastAsia="Times New Roman" w:hAnsi="Calibri" w:cs="Calibri"/>
          <w:color w:val="auto"/>
          <w:sz w:val="22"/>
          <w:szCs w:val="22"/>
          <w:lang w:val="en-GB" w:eastAsia="lt-LT"/>
        </w:rPr>
        <w:t>established under the Contract</w:t>
      </w:r>
      <w:r w:rsidRPr="002D1B89">
        <w:rPr>
          <w:rFonts w:ascii="Calibri" w:eastAsia="Times New Roman" w:hAnsi="Calibri" w:cs="Calibri"/>
          <w:color w:val="auto"/>
          <w:sz w:val="22"/>
          <w:szCs w:val="22"/>
          <w:lang w:val="en-GB" w:eastAsia="lt-LT"/>
        </w:rPr>
        <w:t xml:space="preserve">, and the </w:t>
      </w:r>
      <w:r w:rsidR="00427BDC">
        <w:rPr>
          <w:rFonts w:ascii="Calibri" w:eastAsia="Times New Roman" w:hAnsi="Calibri" w:cs="Calibri"/>
          <w:color w:val="auto"/>
          <w:sz w:val="22"/>
          <w:szCs w:val="22"/>
          <w:lang w:val="en-GB" w:eastAsia="lt-LT"/>
        </w:rPr>
        <w:t xml:space="preserve">Contracting Authority shall undertake to </w:t>
      </w:r>
      <w:r w:rsidRPr="002D1B89">
        <w:rPr>
          <w:rFonts w:ascii="Calibri" w:eastAsia="Times New Roman" w:hAnsi="Calibri" w:cs="Calibri"/>
          <w:color w:val="auto"/>
          <w:sz w:val="22"/>
          <w:szCs w:val="22"/>
          <w:lang w:val="en-GB" w:eastAsia="lt-LT"/>
        </w:rPr>
        <w:t xml:space="preserve">accept the Goods of good quality and pay for them to the Supplier in accordance with the </w:t>
      </w:r>
      <w:r w:rsidR="00427BDC">
        <w:rPr>
          <w:rFonts w:ascii="Calibri" w:eastAsia="Times New Roman" w:hAnsi="Calibri" w:cs="Calibri"/>
          <w:color w:val="auto"/>
          <w:sz w:val="22"/>
          <w:szCs w:val="22"/>
          <w:lang w:val="en-GB" w:eastAsia="lt-LT"/>
        </w:rPr>
        <w:t>established under the Contract</w:t>
      </w:r>
      <w:r w:rsidRPr="002D1B89">
        <w:rPr>
          <w:rFonts w:ascii="Calibri" w:eastAsia="Times New Roman" w:hAnsi="Calibri" w:cs="Calibri"/>
          <w:color w:val="auto"/>
          <w:sz w:val="22"/>
          <w:szCs w:val="22"/>
          <w:lang w:val="en-GB" w:eastAsia="lt-LT"/>
        </w:rPr>
        <w:t>.</w:t>
      </w:r>
      <w:r>
        <w:rPr>
          <w:rFonts w:ascii="Calibri" w:eastAsia="Times New Roman" w:hAnsi="Calibri" w:cs="Calibri"/>
          <w:color w:val="auto"/>
          <w:sz w:val="22"/>
          <w:szCs w:val="22"/>
          <w:lang w:val="en-GB" w:eastAsia="lt-LT"/>
        </w:rPr>
        <w:t xml:space="preserve"> </w:t>
      </w:r>
    </w:p>
    <w:p w14:paraId="2B4AC6DE" w14:textId="68453CA7" w:rsidR="0030785E" w:rsidRPr="004B60DE" w:rsidRDefault="000E0DAA" w:rsidP="5F365320">
      <w:pPr>
        <w:pStyle w:val="Default"/>
        <w:numPr>
          <w:ilvl w:val="0"/>
          <w:numId w:val="5"/>
        </w:numPr>
        <w:ind w:firstLine="737"/>
        <w:jc w:val="both"/>
        <w:rPr>
          <w:rFonts w:ascii="Calibri" w:hAnsi="Calibri" w:cs="Calibri"/>
          <w:color w:val="auto"/>
          <w:sz w:val="22"/>
          <w:szCs w:val="22"/>
          <w:lang w:val="en-GB"/>
        </w:rPr>
      </w:pPr>
      <w:r w:rsidRPr="00394657">
        <w:rPr>
          <w:rFonts w:asciiTheme="minorHAnsi" w:hAnsiTheme="minorHAnsi" w:cstheme="minorBidi"/>
          <w:sz w:val="22"/>
          <w:szCs w:val="22"/>
          <w:lang w:val="en-GB"/>
        </w:rPr>
        <w:t xml:space="preserve">The </w:t>
      </w:r>
      <w:r>
        <w:rPr>
          <w:rFonts w:asciiTheme="minorHAnsi" w:hAnsiTheme="minorHAnsi" w:cstheme="minorBidi"/>
          <w:sz w:val="22"/>
          <w:szCs w:val="22"/>
          <w:lang w:val="en-GB"/>
        </w:rPr>
        <w:t xml:space="preserve">Goods </w:t>
      </w:r>
      <w:r w:rsidRPr="00394657">
        <w:rPr>
          <w:rFonts w:asciiTheme="minorHAnsi" w:hAnsiTheme="minorHAnsi" w:cstheme="minorBidi"/>
          <w:sz w:val="22"/>
          <w:szCs w:val="22"/>
          <w:lang w:val="en-GB"/>
        </w:rPr>
        <w:t>shall comply with the requirements</w:t>
      </w:r>
      <w:r w:rsidRPr="00394657">
        <w:rPr>
          <w:lang w:val="en-GB"/>
        </w:rPr>
        <w:t xml:space="preserve"> </w:t>
      </w:r>
      <w:r w:rsidRPr="00394657">
        <w:rPr>
          <w:rFonts w:asciiTheme="minorHAnsi" w:hAnsiTheme="minorHAnsi" w:cstheme="minorBidi"/>
          <w:sz w:val="22"/>
          <w:szCs w:val="22"/>
          <w:lang w:val="en-GB"/>
        </w:rPr>
        <w:t xml:space="preserve">established under the Annex </w:t>
      </w:r>
      <w:r>
        <w:rPr>
          <w:rFonts w:asciiTheme="minorHAnsi" w:hAnsiTheme="minorHAnsi" w:cstheme="minorBidi"/>
          <w:sz w:val="22"/>
          <w:szCs w:val="22"/>
          <w:lang w:val="en-GB"/>
        </w:rPr>
        <w:t xml:space="preserve">No. </w:t>
      </w:r>
      <w:r w:rsidRPr="00394657">
        <w:rPr>
          <w:rFonts w:asciiTheme="minorHAnsi" w:hAnsiTheme="minorHAnsi" w:cstheme="minorBidi"/>
          <w:sz w:val="22"/>
          <w:szCs w:val="22"/>
          <w:lang w:val="en-GB"/>
        </w:rPr>
        <w:t xml:space="preserve">2 to the Contract </w:t>
      </w:r>
      <w:r>
        <w:rPr>
          <w:rFonts w:asciiTheme="minorHAnsi" w:hAnsiTheme="minorHAnsi" w:cstheme="minorBidi"/>
          <w:sz w:val="22"/>
          <w:szCs w:val="22"/>
          <w:lang w:val="en-GB"/>
        </w:rPr>
        <w:t>“</w:t>
      </w:r>
      <w:r w:rsidRPr="00394657">
        <w:rPr>
          <w:rFonts w:asciiTheme="minorHAnsi" w:hAnsiTheme="minorHAnsi" w:cstheme="minorBidi"/>
          <w:sz w:val="22"/>
          <w:szCs w:val="22"/>
          <w:lang w:val="en-GB"/>
        </w:rPr>
        <w:t>Technical Specification</w:t>
      </w:r>
      <w:r>
        <w:rPr>
          <w:rFonts w:asciiTheme="minorHAnsi" w:hAnsiTheme="minorHAnsi" w:cstheme="minorBidi"/>
          <w:sz w:val="22"/>
          <w:szCs w:val="22"/>
          <w:lang w:val="en-GB"/>
        </w:rPr>
        <w:t>”</w:t>
      </w:r>
      <w:r w:rsidRPr="00394657">
        <w:rPr>
          <w:rFonts w:ascii="Calibri" w:eastAsia="Times New Roman" w:hAnsi="Calibri" w:cs="Calibri"/>
          <w:color w:val="auto"/>
          <w:sz w:val="22"/>
          <w:szCs w:val="22"/>
          <w:lang w:val="en-GB" w:eastAsia="lt-LT"/>
        </w:rPr>
        <w:t>.</w:t>
      </w:r>
      <w:r>
        <w:rPr>
          <w:rFonts w:ascii="Calibri" w:eastAsia="Times New Roman" w:hAnsi="Calibri" w:cs="Calibri"/>
          <w:color w:val="auto"/>
          <w:sz w:val="22"/>
          <w:szCs w:val="22"/>
          <w:lang w:val="en-GB" w:eastAsia="lt-LT"/>
        </w:rPr>
        <w:t xml:space="preserve"> </w:t>
      </w:r>
    </w:p>
    <w:p w14:paraId="379C9530" w14:textId="33B7BA88" w:rsidR="00B93213" w:rsidRPr="004B60DE" w:rsidRDefault="00310B65" w:rsidP="00B93213">
      <w:pPr>
        <w:pStyle w:val="ListParagraph"/>
        <w:numPr>
          <w:ilvl w:val="0"/>
          <w:numId w:val="5"/>
        </w:numPr>
        <w:spacing w:after="0" w:line="240" w:lineRule="auto"/>
        <w:jc w:val="both"/>
        <w:rPr>
          <w:rFonts w:ascii="Aptos" w:hAnsi="Aptos"/>
          <w:lang w:val="en-GB"/>
        </w:rPr>
      </w:pPr>
      <w:r w:rsidRPr="00310B65">
        <w:rPr>
          <w:lang w:val="en-GB"/>
        </w:rPr>
        <w:t xml:space="preserve">If necessary, the </w:t>
      </w:r>
      <w:r w:rsidR="002049AD">
        <w:rPr>
          <w:lang w:val="en-GB"/>
        </w:rPr>
        <w:t xml:space="preserve">Contracting Authority </w:t>
      </w:r>
      <w:r w:rsidRPr="00310B65">
        <w:rPr>
          <w:lang w:val="en-GB"/>
        </w:rPr>
        <w:t xml:space="preserve">may purchase goods not specified </w:t>
      </w:r>
      <w:r w:rsidR="002049AD">
        <w:rPr>
          <w:lang w:val="en-GB"/>
        </w:rPr>
        <w:t>under</w:t>
      </w:r>
      <w:r w:rsidRPr="00310B65">
        <w:rPr>
          <w:lang w:val="en-GB"/>
        </w:rPr>
        <w:t xml:space="preserve"> Annex </w:t>
      </w:r>
      <w:r w:rsidR="002049AD">
        <w:rPr>
          <w:lang w:val="en-GB"/>
        </w:rPr>
        <w:t xml:space="preserve">No. </w:t>
      </w:r>
      <w:r w:rsidRPr="00310B65">
        <w:rPr>
          <w:lang w:val="en-GB"/>
        </w:rPr>
        <w:t xml:space="preserve">2 </w:t>
      </w:r>
      <w:r w:rsidR="002049AD">
        <w:rPr>
          <w:lang w:val="en-GB"/>
        </w:rPr>
        <w:t>“</w:t>
      </w:r>
      <w:r w:rsidRPr="00310B65">
        <w:rPr>
          <w:lang w:val="en-GB"/>
        </w:rPr>
        <w:t>Technical Specifications</w:t>
      </w:r>
      <w:r w:rsidR="002049AD">
        <w:rPr>
          <w:lang w:val="en-GB"/>
        </w:rPr>
        <w:t>”</w:t>
      </w:r>
      <w:r w:rsidRPr="00310B65">
        <w:rPr>
          <w:lang w:val="en-GB"/>
        </w:rPr>
        <w:t xml:space="preserve"> to the </w:t>
      </w:r>
      <w:r w:rsidR="002049AD">
        <w:rPr>
          <w:lang w:val="en-GB"/>
        </w:rPr>
        <w:t>Contract</w:t>
      </w:r>
      <w:r w:rsidRPr="00310B65">
        <w:rPr>
          <w:lang w:val="en-GB"/>
        </w:rPr>
        <w:t xml:space="preserve">, but related to the subject of the </w:t>
      </w:r>
      <w:r w:rsidR="002049AD">
        <w:rPr>
          <w:lang w:val="en-GB"/>
        </w:rPr>
        <w:t>procurement</w:t>
      </w:r>
      <w:r w:rsidRPr="00310B65">
        <w:rPr>
          <w:lang w:val="en-GB"/>
        </w:rPr>
        <w:t>, not exceeding 10</w:t>
      </w:r>
      <w:r w:rsidR="00605566">
        <w:rPr>
          <w:rFonts w:cs="Calibri"/>
          <w:lang w:val="en-GB"/>
        </w:rPr>
        <w:t>%</w:t>
      </w:r>
      <w:r w:rsidRPr="00310B65">
        <w:rPr>
          <w:lang w:val="en-GB"/>
        </w:rPr>
        <w:t xml:space="preserve"> of the initial contract value. Goods not specified, but related to the subject of the </w:t>
      </w:r>
      <w:r w:rsidR="00605566">
        <w:rPr>
          <w:lang w:val="en-GB"/>
        </w:rPr>
        <w:t>procurement</w:t>
      </w:r>
      <w:r w:rsidRPr="00310B65">
        <w:rPr>
          <w:lang w:val="en-GB"/>
        </w:rPr>
        <w:t>, will be paid for at a price not higher than the prices of these goods in force on the date of the order, as indicated in the publicly published price list</w:t>
      </w:r>
      <w:r w:rsidR="00605566" w:rsidRPr="00605566">
        <w:rPr>
          <w:lang w:val="en-GB"/>
        </w:rPr>
        <w:t xml:space="preserve"> </w:t>
      </w:r>
      <w:r w:rsidR="00605566">
        <w:rPr>
          <w:lang w:val="en-GB"/>
        </w:rPr>
        <w:t xml:space="preserve">of the </w:t>
      </w:r>
      <w:r w:rsidR="00605566" w:rsidRPr="00310B65">
        <w:rPr>
          <w:lang w:val="en-GB"/>
        </w:rPr>
        <w:t>Supplier</w:t>
      </w:r>
      <w:r w:rsidRPr="00310B65">
        <w:rPr>
          <w:lang w:val="en-GB"/>
        </w:rPr>
        <w:t>, or, if such prices are not published, at competitive and market-compliant prices offered by the Supplier.</w:t>
      </w:r>
      <w:r>
        <w:rPr>
          <w:lang w:val="en-GB"/>
        </w:rPr>
        <w:t xml:space="preserve"> </w:t>
      </w:r>
    </w:p>
    <w:p w14:paraId="1172051E" w14:textId="0AD1F424" w:rsidR="00CA4A4A" w:rsidRPr="004B60DE" w:rsidRDefault="00CA4A4A" w:rsidP="00B93213">
      <w:pPr>
        <w:pStyle w:val="Default"/>
        <w:ind w:left="720"/>
        <w:jc w:val="both"/>
        <w:rPr>
          <w:rFonts w:ascii="Calibri" w:hAnsi="Calibri" w:cs="Calibri"/>
          <w:bCs/>
          <w:color w:val="auto"/>
          <w:sz w:val="22"/>
          <w:szCs w:val="22"/>
          <w:lang w:val="en-GB"/>
        </w:rPr>
      </w:pPr>
    </w:p>
    <w:p w14:paraId="122251BA" w14:textId="21FE8167" w:rsidR="00387506" w:rsidRPr="004B60DE" w:rsidRDefault="00F22F62" w:rsidP="00EA4D1D">
      <w:pPr>
        <w:pStyle w:val="ListParagraph"/>
        <w:widowControl w:val="0"/>
        <w:numPr>
          <w:ilvl w:val="0"/>
          <w:numId w:val="1"/>
        </w:numPr>
        <w:overflowPunct w:val="0"/>
        <w:autoSpaceDE w:val="0"/>
        <w:autoSpaceDN w:val="0"/>
        <w:adjustRightInd w:val="0"/>
        <w:spacing w:after="120" w:line="240" w:lineRule="auto"/>
        <w:jc w:val="center"/>
        <w:rPr>
          <w:rFonts w:cs="Calibri"/>
          <w:b/>
          <w:bCs/>
          <w:lang w:val="en-GB"/>
        </w:rPr>
      </w:pPr>
      <w:r w:rsidRPr="00394657">
        <w:rPr>
          <w:rFonts w:cs="Calibri"/>
          <w:b/>
          <w:bCs/>
          <w:lang w:val="en-GB"/>
        </w:rPr>
        <w:t xml:space="preserve">THE PRICE OF THE CONTRACT, </w:t>
      </w:r>
      <w:r>
        <w:rPr>
          <w:rFonts w:cs="Calibri"/>
          <w:b/>
          <w:bCs/>
          <w:lang w:val="en-GB"/>
        </w:rPr>
        <w:t xml:space="preserve">TERMS OF </w:t>
      </w:r>
      <w:r w:rsidRPr="00394657">
        <w:rPr>
          <w:rFonts w:cs="Calibri"/>
          <w:b/>
          <w:bCs/>
          <w:lang w:val="en-GB"/>
        </w:rPr>
        <w:t>PAYMENT</w:t>
      </w:r>
    </w:p>
    <w:p w14:paraId="49A60837" w14:textId="44C5E325" w:rsidR="00487BF0" w:rsidRPr="004B60DE" w:rsidRDefault="00F22F62" w:rsidP="005C4BF7">
      <w:pPr>
        <w:pStyle w:val="ListParagraph"/>
        <w:widowControl w:val="0"/>
        <w:numPr>
          <w:ilvl w:val="0"/>
          <w:numId w:val="5"/>
        </w:numPr>
        <w:overflowPunct w:val="0"/>
        <w:autoSpaceDE w:val="0"/>
        <w:autoSpaceDN w:val="0"/>
        <w:adjustRightInd w:val="0"/>
        <w:spacing w:after="0" w:line="240" w:lineRule="auto"/>
        <w:ind w:firstLine="737"/>
        <w:jc w:val="both"/>
        <w:rPr>
          <w:rFonts w:cs="Calibri"/>
          <w:bCs/>
          <w:lang w:val="en-GB"/>
        </w:rPr>
      </w:pPr>
      <w:r>
        <w:rPr>
          <w:rFonts w:cs="Calibri"/>
          <w:bCs/>
          <w:lang w:val="en-GB"/>
        </w:rPr>
        <w:t>The price of the Contract is</w:t>
      </w:r>
      <w:r w:rsidR="00487BF0" w:rsidRPr="004B60DE">
        <w:rPr>
          <w:rFonts w:cs="Calibri"/>
          <w:bCs/>
          <w:lang w:val="en-GB"/>
        </w:rPr>
        <w:t>:</w:t>
      </w:r>
      <w:r w:rsidR="00F749F6" w:rsidRPr="004B60DE">
        <w:rPr>
          <w:lang w:val="en-GB"/>
        </w:rPr>
        <w:t xml:space="preserve"> </w:t>
      </w:r>
    </w:p>
    <w:p w14:paraId="0195EFF0" w14:textId="1840E1BC" w:rsidR="00487BF0" w:rsidRPr="004B60DE" w:rsidRDefault="00592703" w:rsidP="007B4ECA">
      <w:pPr>
        <w:pStyle w:val="ListParagraph"/>
        <w:widowControl w:val="0"/>
        <w:numPr>
          <w:ilvl w:val="1"/>
          <w:numId w:val="15"/>
        </w:numPr>
        <w:tabs>
          <w:tab w:val="left" w:pos="1134"/>
        </w:tabs>
        <w:overflowPunct w:val="0"/>
        <w:autoSpaceDE w:val="0"/>
        <w:autoSpaceDN w:val="0"/>
        <w:adjustRightInd w:val="0"/>
        <w:spacing w:after="0" w:line="240" w:lineRule="auto"/>
        <w:jc w:val="both"/>
        <w:rPr>
          <w:rFonts w:cs="Calibri"/>
          <w:bCs/>
          <w:lang w:val="en-GB"/>
        </w:rPr>
      </w:pPr>
      <w:r>
        <w:rPr>
          <w:rFonts w:cs="Calibri"/>
          <w:bCs/>
          <w:lang w:val="en-GB"/>
        </w:rPr>
        <w:t xml:space="preserve">The price of the Contract not including VAT </w:t>
      </w:r>
      <w:r w:rsidR="00487BF0" w:rsidRPr="004B60DE">
        <w:rPr>
          <w:rFonts w:cs="Calibri"/>
          <w:bCs/>
          <w:lang w:val="en-GB"/>
        </w:rPr>
        <w:t xml:space="preserve">– </w:t>
      </w:r>
      <w:r w:rsidR="00B86DFC" w:rsidRPr="004B60DE">
        <w:rPr>
          <w:rFonts w:cs="Calibri"/>
          <w:bCs/>
          <w:lang w:val="en-GB"/>
        </w:rPr>
        <w:t>...................</w:t>
      </w:r>
      <w:r w:rsidR="00F749F6" w:rsidRPr="004B60DE">
        <w:rPr>
          <w:rFonts w:cs="Calibri"/>
          <w:bCs/>
          <w:lang w:val="en-GB"/>
        </w:rPr>
        <w:t xml:space="preserve"> EUR</w:t>
      </w:r>
      <w:r w:rsidR="00487BF0" w:rsidRPr="004B60DE">
        <w:rPr>
          <w:rFonts w:cs="Calibri"/>
          <w:bCs/>
          <w:lang w:val="en-GB"/>
        </w:rPr>
        <w:t xml:space="preserve"> (</w:t>
      </w:r>
      <w:r>
        <w:rPr>
          <w:rFonts w:cs="Calibri"/>
          <w:bCs/>
          <w:lang w:val="en-GB"/>
        </w:rPr>
        <w:t>sum in words</w:t>
      </w:r>
      <w:r w:rsidR="00487BF0" w:rsidRPr="004B60DE">
        <w:rPr>
          <w:rFonts w:cs="Calibri"/>
          <w:bCs/>
          <w:lang w:val="en-GB"/>
        </w:rPr>
        <w:t>)</w:t>
      </w:r>
      <w:r>
        <w:rPr>
          <w:rFonts w:cs="Calibri"/>
          <w:bCs/>
          <w:lang w:val="en-GB"/>
        </w:rPr>
        <w:t>.</w:t>
      </w:r>
    </w:p>
    <w:p w14:paraId="70228860" w14:textId="57356449" w:rsidR="00487BF0" w:rsidRPr="004B60DE" w:rsidRDefault="00F90B74" w:rsidP="007B4ECA">
      <w:pPr>
        <w:pStyle w:val="ListParagraph"/>
        <w:widowControl w:val="0"/>
        <w:numPr>
          <w:ilvl w:val="1"/>
          <w:numId w:val="15"/>
        </w:numPr>
        <w:tabs>
          <w:tab w:val="left" w:pos="1134"/>
        </w:tabs>
        <w:overflowPunct w:val="0"/>
        <w:autoSpaceDE w:val="0"/>
        <w:autoSpaceDN w:val="0"/>
        <w:adjustRightInd w:val="0"/>
        <w:spacing w:after="0" w:line="240" w:lineRule="auto"/>
        <w:jc w:val="both"/>
        <w:rPr>
          <w:rFonts w:cs="Calibri"/>
          <w:bCs/>
          <w:lang w:val="en-GB"/>
        </w:rPr>
      </w:pPr>
      <w:r w:rsidRPr="004B60DE">
        <w:rPr>
          <w:rFonts w:cs="Calibri"/>
          <w:bCs/>
          <w:lang w:val="en-GB"/>
        </w:rPr>
        <w:t>21</w:t>
      </w:r>
      <w:r w:rsidR="00592703">
        <w:rPr>
          <w:rFonts w:cs="Calibri"/>
          <w:bCs/>
          <w:lang w:val="en-GB"/>
        </w:rPr>
        <w:t>%</w:t>
      </w:r>
      <w:r w:rsidRPr="004B60DE">
        <w:rPr>
          <w:rFonts w:cs="Calibri"/>
          <w:bCs/>
          <w:lang w:val="en-GB"/>
        </w:rPr>
        <w:t xml:space="preserve"> </w:t>
      </w:r>
      <w:r w:rsidR="00592703">
        <w:rPr>
          <w:rFonts w:cs="Calibri"/>
          <w:bCs/>
          <w:lang w:val="en-GB"/>
        </w:rPr>
        <w:t xml:space="preserve">of value added tax </w:t>
      </w:r>
      <w:r w:rsidR="007B6EE4" w:rsidRPr="004B60DE">
        <w:rPr>
          <w:rFonts w:cs="Calibri"/>
          <w:bCs/>
          <w:lang w:val="en-GB"/>
        </w:rPr>
        <w:t>(</w:t>
      </w:r>
      <w:r w:rsidR="00592703">
        <w:rPr>
          <w:rFonts w:cs="Calibri"/>
          <w:bCs/>
          <w:lang w:val="en-GB"/>
        </w:rPr>
        <w:t>VAT</w:t>
      </w:r>
      <w:r w:rsidR="007B6EE4" w:rsidRPr="004B60DE">
        <w:rPr>
          <w:rFonts w:cs="Calibri"/>
          <w:bCs/>
          <w:lang w:val="en-GB"/>
        </w:rPr>
        <w:t xml:space="preserve">) – </w:t>
      </w:r>
      <w:r w:rsidR="00B86DFC" w:rsidRPr="004B60DE">
        <w:rPr>
          <w:rFonts w:cs="Calibri"/>
          <w:bCs/>
          <w:lang w:val="en-GB"/>
        </w:rPr>
        <w:t xml:space="preserve">.................... </w:t>
      </w:r>
      <w:r w:rsidR="00F749F6" w:rsidRPr="004B60DE">
        <w:rPr>
          <w:rFonts w:cs="Calibri"/>
          <w:bCs/>
          <w:lang w:val="en-GB"/>
        </w:rPr>
        <w:t>EUR</w:t>
      </w:r>
      <w:r w:rsidR="007B6EE4" w:rsidRPr="004B60DE">
        <w:rPr>
          <w:rFonts w:cs="Calibri"/>
          <w:bCs/>
          <w:lang w:val="en-GB"/>
        </w:rPr>
        <w:t xml:space="preserve"> (</w:t>
      </w:r>
      <w:r w:rsidR="00B86DFC" w:rsidRPr="004B60DE">
        <w:rPr>
          <w:rFonts w:cs="Calibri"/>
          <w:bCs/>
          <w:lang w:val="en-GB"/>
        </w:rPr>
        <w:t>sum</w:t>
      </w:r>
      <w:r w:rsidR="00592703">
        <w:rPr>
          <w:rFonts w:cs="Calibri"/>
          <w:bCs/>
          <w:lang w:val="en-GB"/>
        </w:rPr>
        <w:t xml:space="preserve"> in words</w:t>
      </w:r>
      <w:r w:rsidR="00487BF0" w:rsidRPr="004B60DE">
        <w:rPr>
          <w:rFonts w:cs="Calibri"/>
          <w:bCs/>
          <w:lang w:val="en-GB"/>
        </w:rPr>
        <w:t>)</w:t>
      </w:r>
      <w:r w:rsidR="00592703">
        <w:rPr>
          <w:rFonts w:cs="Calibri"/>
          <w:bCs/>
          <w:lang w:val="en-GB"/>
        </w:rPr>
        <w:t>.</w:t>
      </w:r>
    </w:p>
    <w:p w14:paraId="77D6C1EF" w14:textId="4710AFEF" w:rsidR="00487BF0" w:rsidRPr="004B60DE" w:rsidRDefault="00351612" w:rsidP="007B4ECA">
      <w:pPr>
        <w:pStyle w:val="ListParagraph"/>
        <w:widowControl w:val="0"/>
        <w:numPr>
          <w:ilvl w:val="1"/>
          <w:numId w:val="15"/>
        </w:numPr>
        <w:tabs>
          <w:tab w:val="left" w:pos="1134"/>
        </w:tabs>
        <w:overflowPunct w:val="0"/>
        <w:autoSpaceDE w:val="0"/>
        <w:autoSpaceDN w:val="0"/>
        <w:adjustRightInd w:val="0"/>
        <w:spacing w:after="0" w:line="240" w:lineRule="auto"/>
        <w:ind w:left="0" w:firstLine="737"/>
        <w:jc w:val="both"/>
        <w:rPr>
          <w:rFonts w:cs="Calibri"/>
          <w:bCs/>
          <w:lang w:val="en-GB"/>
        </w:rPr>
      </w:pPr>
      <w:r>
        <w:rPr>
          <w:rFonts w:cs="Calibri"/>
          <w:bCs/>
          <w:lang w:val="en-GB"/>
        </w:rPr>
        <w:t xml:space="preserve">Contract price including VAT </w:t>
      </w:r>
      <w:r w:rsidR="007B6EE4" w:rsidRPr="004B60DE">
        <w:rPr>
          <w:rFonts w:cs="Calibri"/>
          <w:bCs/>
          <w:lang w:val="en-GB"/>
        </w:rPr>
        <w:t>–</w:t>
      </w:r>
      <w:r w:rsidR="00DA0DA2" w:rsidRPr="004B60DE">
        <w:rPr>
          <w:rFonts w:cs="Calibri"/>
          <w:bCs/>
          <w:lang w:val="en-GB"/>
        </w:rPr>
        <w:t xml:space="preserve"> </w:t>
      </w:r>
      <w:r w:rsidR="00B86DFC" w:rsidRPr="004B60DE">
        <w:rPr>
          <w:rFonts w:cs="Calibri"/>
          <w:bCs/>
          <w:lang w:val="en-GB"/>
        </w:rPr>
        <w:t>...........................</w:t>
      </w:r>
      <w:r w:rsidR="00F749F6" w:rsidRPr="004B60DE">
        <w:rPr>
          <w:rFonts w:cs="Calibri"/>
          <w:bCs/>
          <w:lang w:val="en-GB"/>
        </w:rPr>
        <w:t xml:space="preserve"> EUR</w:t>
      </w:r>
      <w:r w:rsidR="00437C0C" w:rsidRPr="004B60DE">
        <w:rPr>
          <w:rFonts w:cs="Calibri"/>
          <w:bCs/>
          <w:lang w:val="en-GB"/>
        </w:rPr>
        <w:t xml:space="preserve"> (</w:t>
      </w:r>
      <w:r w:rsidR="00B86DFC" w:rsidRPr="004B60DE">
        <w:rPr>
          <w:rFonts w:cs="Calibri"/>
          <w:bCs/>
          <w:lang w:val="en-GB"/>
        </w:rPr>
        <w:t>sum</w:t>
      </w:r>
      <w:r>
        <w:rPr>
          <w:rFonts w:cs="Calibri"/>
          <w:bCs/>
          <w:lang w:val="en-GB"/>
        </w:rPr>
        <w:t xml:space="preserve"> in words</w:t>
      </w:r>
      <w:r w:rsidR="00487BF0" w:rsidRPr="004B60DE">
        <w:rPr>
          <w:rFonts w:cs="Calibri"/>
          <w:bCs/>
          <w:lang w:val="en-GB"/>
        </w:rPr>
        <w:t>).</w:t>
      </w:r>
    </w:p>
    <w:p w14:paraId="04DAEB55" w14:textId="371CC3C0" w:rsidR="00487BF0" w:rsidRPr="004B60DE" w:rsidRDefault="00C7023F" w:rsidP="5F365320">
      <w:pPr>
        <w:pStyle w:val="ListParagraph"/>
        <w:widowControl w:val="0"/>
        <w:numPr>
          <w:ilvl w:val="0"/>
          <w:numId w:val="5"/>
        </w:numPr>
        <w:overflowPunct w:val="0"/>
        <w:autoSpaceDE w:val="0"/>
        <w:autoSpaceDN w:val="0"/>
        <w:adjustRightInd w:val="0"/>
        <w:spacing w:after="0" w:line="240" w:lineRule="auto"/>
        <w:ind w:firstLine="737"/>
        <w:jc w:val="both"/>
        <w:rPr>
          <w:rFonts w:cs="Calibri"/>
          <w:lang w:val="en-GB"/>
        </w:rPr>
      </w:pPr>
      <w:r w:rsidRPr="00394657">
        <w:rPr>
          <w:rFonts w:asciiTheme="minorHAnsi" w:hAnsiTheme="minorHAnsi"/>
          <w:lang w:val="en-GB"/>
        </w:rPr>
        <w:t xml:space="preserve">The </w:t>
      </w:r>
      <w:r>
        <w:rPr>
          <w:rFonts w:asciiTheme="minorHAnsi" w:hAnsiTheme="minorHAnsi"/>
          <w:lang w:val="en-GB"/>
        </w:rPr>
        <w:t>C</w:t>
      </w:r>
      <w:r w:rsidRPr="00394657">
        <w:rPr>
          <w:rFonts w:asciiTheme="minorHAnsi" w:hAnsiTheme="minorHAnsi"/>
          <w:lang w:val="en-GB"/>
        </w:rPr>
        <w:t xml:space="preserve">ontract is subject to fixed </w:t>
      </w:r>
      <w:r>
        <w:rPr>
          <w:rFonts w:asciiTheme="minorHAnsi" w:hAnsiTheme="minorHAnsi"/>
          <w:lang w:val="en-GB"/>
        </w:rPr>
        <w:t>rate</w:t>
      </w:r>
      <w:r w:rsidRPr="00394657">
        <w:rPr>
          <w:rFonts w:asciiTheme="minorHAnsi" w:hAnsiTheme="minorHAnsi"/>
          <w:lang w:val="en-GB"/>
        </w:rPr>
        <w:t xml:space="preserve"> pricing. The </w:t>
      </w:r>
      <w:r>
        <w:rPr>
          <w:rFonts w:asciiTheme="minorHAnsi" w:hAnsiTheme="minorHAnsi"/>
          <w:lang w:val="en-GB"/>
        </w:rPr>
        <w:t>price of the C</w:t>
      </w:r>
      <w:r w:rsidRPr="00394657">
        <w:rPr>
          <w:rFonts w:asciiTheme="minorHAnsi" w:hAnsiTheme="minorHAnsi"/>
          <w:lang w:val="en-GB"/>
        </w:rPr>
        <w:t>ontract cannot be changed</w:t>
      </w:r>
      <w:r>
        <w:rPr>
          <w:rFonts w:asciiTheme="minorHAnsi" w:hAnsiTheme="minorHAnsi"/>
          <w:lang w:val="en-GB"/>
        </w:rPr>
        <w:t xml:space="preserve"> during the Contract validity term</w:t>
      </w:r>
      <w:r>
        <w:rPr>
          <w:rFonts w:asciiTheme="minorHAnsi" w:hAnsiTheme="minorHAnsi"/>
          <w:lang w:val="en-GB"/>
        </w:rPr>
        <w:t>, except for the case described under Item 6</w:t>
      </w:r>
      <w:r w:rsidRPr="00394657">
        <w:rPr>
          <w:rFonts w:asciiTheme="minorHAnsi" w:hAnsiTheme="minorHAnsi"/>
          <w:lang w:val="en-GB"/>
        </w:rPr>
        <w:t xml:space="preserve">. </w:t>
      </w:r>
      <w:r w:rsidRPr="00394657">
        <w:rPr>
          <w:rFonts w:cs="Calibri"/>
          <w:lang w:val="en-GB"/>
        </w:rPr>
        <w:t>All costs incurred by the S</w:t>
      </w:r>
      <w:r w:rsidR="00C76029">
        <w:rPr>
          <w:rFonts w:cs="Calibri"/>
          <w:lang w:val="en-GB"/>
        </w:rPr>
        <w:t xml:space="preserve">upplier </w:t>
      </w:r>
      <w:r>
        <w:rPr>
          <w:rFonts w:cs="Calibri"/>
          <w:lang w:val="en-GB"/>
        </w:rPr>
        <w:t xml:space="preserve">related to the execution of the </w:t>
      </w:r>
      <w:r w:rsidRPr="00394657">
        <w:rPr>
          <w:rFonts w:cs="Calibri"/>
          <w:lang w:val="en-GB"/>
        </w:rPr>
        <w:t>Contract (including, but not limited to</w:t>
      </w:r>
      <w:r>
        <w:rPr>
          <w:rFonts w:cs="Calibri"/>
          <w:lang w:val="en-GB"/>
        </w:rPr>
        <w:t xml:space="preserve"> </w:t>
      </w:r>
      <w:r w:rsidRPr="00394657">
        <w:rPr>
          <w:rFonts w:cs="Calibri"/>
          <w:lang w:val="en-GB"/>
        </w:rPr>
        <w:t>travel</w:t>
      </w:r>
      <w:r>
        <w:rPr>
          <w:rFonts w:cs="Calibri"/>
          <w:lang w:val="en-GB"/>
        </w:rPr>
        <w:t xml:space="preserve"> costs</w:t>
      </w:r>
      <w:r w:rsidRPr="00394657">
        <w:rPr>
          <w:rFonts w:cs="Calibri"/>
          <w:lang w:val="en-GB"/>
        </w:rPr>
        <w:t xml:space="preserve">, submitting an </w:t>
      </w:r>
      <w:r>
        <w:rPr>
          <w:rFonts w:cs="Calibri"/>
          <w:lang w:val="en-GB"/>
        </w:rPr>
        <w:t xml:space="preserve">invoice using </w:t>
      </w:r>
      <w:r w:rsidRPr="00394657">
        <w:rPr>
          <w:rFonts w:cs="Calibri"/>
          <w:lang w:val="en-GB"/>
        </w:rPr>
        <w:t xml:space="preserve">the </w:t>
      </w:r>
      <w:r>
        <w:rPr>
          <w:rFonts w:cs="Calibri"/>
          <w:lang w:val="en-GB"/>
        </w:rPr>
        <w:t>g</w:t>
      </w:r>
      <w:r w:rsidRPr="00394657">
        <w:rPr>
          <w:rFonts w:cs="Calibri"/>
          <w:lang w:val="en-GB"/>
        </w:rPr>
        <w:t xml:space="preserve">eneral </w:t>
      </w:r>
      <w:r>
        <w:rPr>
          <w:rFonts w:cs="Calibri"/>
          <w:lang w:val="en-GB"/>
        </w:rPr>
        <w:t>a</w:t>
      </w:r>
      <w:r w:rsidRPr="00394657">
        <w:rPr>
          <w:rFonts w:cs="Calibri"/>
          <w:lang w:val="en-GB"/>
        </w:rPr>
        <w:t xml:space="preserve">ccount </w:t>
      </w:r>
      <w:r>
        <w:rPr>
          <w:rFonts w:cs="Calibri"/>
          <w:lang w:val="en-GB"/>
        </w:rPr>
        <w:t>a</w:t>
      </w:r>
      <w:r w:rsidRPr="00394657">
        <w:rPr>
          <w:rFonts w:cs="Calibri"/>
          <w:lang w:val="en-GB"/>
        </w:rPr>
        <w:t xml:space="preserve">dministration </w:t>
      </w:r>
      <w:r>
        <w:rPr>
          <w:rFonts w:cs="Calibri"/>
          <w:lang w:val="en-GB"/>
        </w:rPr>
        <w:t>i</w:t>
      </w:r>
      <w:r w:rsidRPr="00394657">
        <w:rPr>
          <w:rFonts w:cs="Calibri"/>
          <w:lang w:val="en-GB"/>
        </w:rPr>
        <w:t xml:space="preserve">nformation </w:t>
      </w:r>
      <w:r>
        <w:rPr>
          <w:rFonts w:cs="Calibri"/>
          <w:lang w:val="en-GB"/>
        </w:rPr>
        <w:t>s</w:t>
      </w:r>
      <w:r w:rsidRPr="00394657">
        <w:rPr>
          <w:rFonts w:cs="Calibri"/>
          <w:lang w:val="en-GB"/>
        </w:rPr>
        <w:t xml:space="preserve">ystem SABIS (hereinafter referred to as SABIS)) </w:t>
      </w:r>
      <w:r>
        <w:rPr>
          <w:rFonts w:cs="Calibri"/>
          <w:lang w:val="en-GB"/>
        </w:rPr>
        <w:t xml:space="preserve">shall </w:t>
      </w:r>
      <w:r w:rsidRPr="00394657">
        <w:rPr>
          <w:rFonts w:cs="Calibri"/>
          <w:lang w:val="en-GB"/>
        </w:rPr>
        <w:t>be included in the price</w:t>
      </w:r>
      <w:r>
        <w:rPr>
          <w:rFonts w:cs="Calibri"/>
          <w:lang w:val="en-GB"/>
        </w:rPr>
        <w:t xml:space="preserve"> of the Contract</w:t>
      </w:r>
      <w:r w:rsidRPr="00394657">
        <w:rPr>
          <w:rFonts w:cs="Calibri"/>
          <w:lang w:val="en-GB"/>
        </w:rPr>
        <w:t>.</w:t>
      </w:r>
      <w:r w:rsidRPr="00394657">
        <w:rPr>
          <w:lang w:val="en-GB"/>
        </w:rPr>
        <w:t xml:space="preserve"> </w:t>
      </w:r>
      <w:r w:rsidRPr="00394657">
        <w:rPr>
          <w:rFonts w:cs="Calibri"/>
          <w:lang w:val="en-GB"/>
        </w:rPr>
        <w:t>No additional S</w:t>
      </w:r>
      <w:r w:rsidR="00C76029">
        <w:rPr>
          <w:rFonts w:cs="Calibri"/>
          <w:lang w:val="en-GB"/>
        </w:rPr>
        <w:t xml:space="preserve">upplier </w:t>
      </w:r>
      <w:r w:rsidRPr="00394657">
        <w:rPr>
          <w:rFonts w:cs="Calibri"/>
          <w:lang w:val="en-GB"/>
        </w:rPr>
        <w:t xml:space="preserve">costs </w:t>
      </w:r>
      <w:r>
        <w:rPr>
          <w:rFonts w:cs="Calibri"/>
          <w:lang w:val="en-GB"/>
        </w:rPr>
        <w:t>shall</w:t>
      </w:r>
      <w:r w:rsidRPr="00394657">
        <w:rPr>
          <w:rFonts w:cs="Calibri"/>
          <w:lang w:val="en-GB"/>
        </w:rPr>
        <w:t xml:space="preserve"> be paid or reimbursed</w:t>
      </w:r>
      <w:r w:rsidR="000B453A" w:rsidRPr="004B60DE">
        <w:rPr>
          <w:rFonts w:asciiTheme="minorHAnsi" w:hAnsiTheme="minorHAnsi"/>
          <w:lang w:val="en-GB"/>
        </w:rPr>
        <w:t xml:space="preserve">. </w:t>
      </w:r>
    </w:p>
    <w:p w14:paraId="5D82D8F2" w14:textId="55EE2617" w:rsidR="00487BF0" w:rsidRPr="004B60DE" w:rsidRDefault="00074841" w:rsidP="005C4BF7">
      <w:pPr>
        <w:pStyle w:val="ListParagraph"/>
        <w:widowControl w:val="0"/>
        <w:numPr>
          <w:ilvl w:val="0"/>
          <w:numId w:val="5"/>
        </w:numPr>
        <w:overflowPunct w:val="0"/>
        <w:autoSpaceDE w:val="0"/>
        <w:autoSpaceDN w:val="0"/>
        <w:adjustRightInd w:val="0"/>
        <w:spacing w:after="0" w:line="240" w:lineRule="auto"/>
        <w:ind w:firstLine="737"/>
        <w:jc w:val="both"/>
        <w:rPr>
          <w:rFonts w:cs="Calibri"/>
          <w:bCs/>
          <w:lang w:val="en-GB"/>
        </w:rPr>
      </w:pPr>
      <w:r>
        <w:rPr>
          <w:rFonts w:asciiTheme="minorHAnsi" w:hAnsiTheme="minorHAnsi"/>
          <w:lang w:val="en-GB"/>
        </w:rPr>
        <w:t>When</w:t>
      </w:r>
      <w:r w:rsidRPr="00074841">
        <w:rPr>
          <w:rFonts w:asciiTheme="minorHAnsi" w:hAnsiTheme="minorHAnsi"/>
          <w:lang w:val="en-GB"/>
        </w:rPr>
        <w:t xml:space="preserve"> VAT rate changes, the Contract price is increased or decreased accordingly.</w:t>
      </w:r>
      <w:r>
        <w:rPr>
          <w:rFonts w:asciiTheme="minorHAnsi" w:hAnsiTheme="minorHAnsi"/>
          <w:lang w:val="en-GB"/>
        </w:rPr>
        <w:t xml:space="preserve"> </w:t>
      </w:r>
    </w:p>
    <w:p w14:paraId="7FC9972C" w14:textId="328F78B8" w:rsidR="00487BF0" w:rsidRPr="004B60DE" w:rsidRDefault="009D7C80" w:rsidP="005C4BF7">
      <w:pPr>
        <w:pStyle w:val="ListParagraph"/>
        <w:widowControl w:val="0"/>
        <w:numPr>
          <w:ilvl w:val="0"/>
          <w:numId w:val="5"/>
        </w:numPr>
        <w:overflowPunct w:val="0"/>
        <w:autoSpaceDE w:val="0"/>
        <w:autoSpaceDN w:val="0"/>
        <w:adjustRightInd w:val="0"/>
        <w:spacing w:after="0" w:line="240" w:lineRule="auto"/>
        <w:ind w:firstLine="737"/>
        <w:jc w:val="both"/>
        <w:rPr>
          <w:rFonts w:cs="Calibri"/>
          <w:bCs/>
          <w:lang w:val="en-GB"/>
        </w:rPr>
      </w:pPr>
      <w:r w:rsidRPr="00394657">
        <w:rPr>
          <w:rFonts w:cs="Calibri"/>
          <w:lang w:val="en-GB"/>
        </w:rPr>
        <w:t xml:space="preserve">The </w:t>
      </w:r>
      <w:r>
        <w:rPr>
          <w:rFonts w:cs="Calibri"/>
          <w:lang w:val="en-GB"/>
        </w:rPr>
        <w:t>Contracting Authority</w:t>
      </w:r>
      <w:r w:rsidRPr="00394657">
        <w:rPr>
          <w:rFonts w:cs="Calibri"/>
          <w:lang w:val="en-GB"/>
        </w:rPr>
        <w:t xml:space="preserve"> </w:t>
      </w:r>
      <w:r>
        <w:rPr>
          <w:rFonts w:cs="Calibri"/>
          <w:lang w:val="en-GB"/>
        </w:rPr>
        <w:t>shall</w:t>
      </w:r>
      <w:r w:rsidRPr="00394657">
        <w:rPr>
          <w:rFonts w:cs="Calibri"/>
          <w:lang w:val="en-GB"/>
        </w:rPr>
        <w:t xml:space="preserve"> pay for the </w:t>
      </w:r>
      <w:r>
        <w:rPr>
          <w:rFonts w:cs="Calibri"/>
          <w:lang w:val="en-GB"/>
        </w:rPr>
        <w:t>Goods</w:t>
      </w:r>
      <w:r w:rsidRPr="00394657">
        <w:rPr>
          <w:rFonts w:cs="Calibri"/>
          <w:lang w:val="en-GB"/>
        </w:rPr>
        <w:t xml:space="preserve"> </w:t>
      </w:r>
      <w:r>
        <w:rPr>
          <w:rFonts w:cs="Calibri"/>
          <w:lang w:val="en-GB"/>
        </w:rPr>
        <w:t>not later than within</w:t>
      </w:r>
      <w:r w:rsidRPr="00394657">
        <w:rPr>
          <w:rFonts w:cs="Calibri"/>
          <w:lang w:val="en-GB"/>
        </w:rPr>
        <w:t xml:space="preserve"> 30 days from the date of receipt of the invoice</w:t>
      </w:r>
      <w:r>
        <w:rPr>
          <w:rFonts w:cs="Calibri"/>
          <w:lang w:val="en-GB"/>
        </w:rPr>
        <w:t>.</w:t>
      </w:r>
      <w:r w:rsidRPr="004B60DE">
        <w:rPr>
          <w:rFonts w:cs="Calibri"/>
          <w:lang w:val="en-GB"/>
        </w:rPr>
        <w:t xml:space="preserve"> </w:t>
      </w:r>
    </w:p>
    <w:p w14:paraId="2DE37A68" w14:textId="6198561F" w:rsidR="00487BF0" w:rsidRPr="004B60DE" w:rsidRDefault="005C6BF8" w:rsidP="005C4BF7">
      <w:pPr>
        <w:pStyle w:val="ListParagraph"/>
        <w:numPr>
          <w:ilvl w:val="0"/>
          <w:numId w:val="5"/>
        </w:numPr>
        <w:spacing w:after="0" w:line="240" w:lineRule="auto"/>
        <w:ind w:firstLine="737"/>
        <w:jc w:val="both"/>
        <w:rPr>
          <w:rFonts w:eastAsia="HG Mincho Light J" w:cs="Calibri"/>
          <w:u w:val="single"/>
          <w:lang w:val="en-GB"/>
        </w:rPr>
      </w:pPr>
      <w:r w:rsidRPr="00394657">
        <w:rPr>
          <w:rFonts w:asciiTheme="minorHAnsi" w:hAnsiTheme="minorHAnsi"/>
          <w:lang w:val="en-GB"/>
        </w:rPr>
        <w:lastRenderedPageBreak/>
        <w:t xml:space="preserve">The invoice </w:t>
      </w:r>
      <w:r>
        <w:rPr>
          <w:rFonts w:asciiTheme="minorHAnsi" w:hAnsiTheme="minorHAnsi"/>
          <w:lang w:val="en-GB"/>
        </w:rPr>
        <w:t>shall</w:t>
      </w:r>
      <w:r w:rsidRPr="00394657">
        <w:rPr>
          <w:rFonts w:asciiTheme="minorHAnsi" w:hAnsiTheme="minorHAnsi"/>
          <w:lang w:val="en-GB"/>
        </w:rPr>
        <w:t xml:space="preserve"> be submitted to the </w:t>
      </w:r>
      <w:r>
        <w:rPr>
          <w:rFonts w:cs="Calibri"/>
          <w:lang w:val="en-GB"/>
        </w:rPr>
        <w:t>Contracting Authority</w:t>
      </w:r>
      <w:r w:rsidRPr="00394657">
        <w:rPr>
          <w:rFonts w:asciiTheme="minorHAnsi" w:hAnsiTheme="minorHAnsi"/>
          <w:lang w:val="en-GB"/>
        </w:rPr>
        <w:t xml:space="preserve"> </w:t>
      </w:r>
      <w:r>
        <w:rPr>
          <w:rFonts w:asciiTheme="minorHAnsi" w:hAnsiTheme="minorHAnsi"/>
          <w:lang w:val="en-GB"/>
        </w:rPr>
        <w:t>using</w:t>
      </w:r>
      <w:r w:rsidRPr="00394657">
        <w:rPr>
          <w:rFonts w:asciiTheme="minorHAnsi" w:hAnsiTheme="minorHAnsi"/>
          <w:lang w:val="en-GB"/>
        </w:rPr>
        <w:t xml:space="preserve"> SABIS no</w:t>
      </w:r>
      <w:r>
        <w:rPr>
          <w:rFonts w:asciiTheme="minorHAnsi" w:hAnsiTheme="minorHAnsi"/>
          <w:lang w:val="en-GB"/>
        </w:rPr>
        <w:t>t</w:t>
      </w:r>
      <w:r w:rsidRPr="00394657">
        <w:rPr>
          <w:rFonts w:asciiTheme="minorHAnsi" w:hAnsiTheme="minorHAnsi"/>
          <w:lang w:val="en-GB"/>
        </w:rPr>
        <w:t xml:space="preserve"> later than </w:t>
      </w:r>
      <w:r>
        <w:rPr>
          <w:rFonts w:asciiTheme="minorHAnsi" w:hAnsiTheme="minorHAnsi"/>
          <w:lang w:val="en-GB"/>
        </w:rPr>
        <w:t xml:space="preserve">within </w:t>
      </w:r>
      <w:r w:rsidRPr="00394657">
        <w:rPr>
          <w:rFonts w:asciiTheme="minorHAnsi" w:hAnsiTheme="minorHAnsi"/>
          <w:lang w:val="en-GB"/>
        </w:rPr>
        <w:t xml:space="preserve">5 </w:t>
      </w:r>
      <w:r w:rsidR="0035523A">
        <w:rPr>
          <w:rFonts w:asciiTheme="minorHAnsi" w:hAnsiTheme="minorHAnsi"/>
          <w:lang w:val="en-GB"/>
        </w:rPr>
        <w:t xml:space="preserve">business </w:t>
      </w:r>
      <w:r w:rsidRPr="00394657">
        <w:rPr>
          <w:rFonts w:asciiTheme="minorHAnsi" w:hAnsiTheme="minorHAnsi"/>
          <w:lang w:val="en-GB"/>
        </w:rPr>
        <w:t xml:space="preserve">days from signing </w:t>
      </w:r>
      <w:r>
        <w:rPr>
          <w:rFonts w:asciiTheme="minorHAnsi" w:hAnsiTheme="minorHAnsi"/>
          <w:lang w:val="en-GB"/>
        </w:rPr>
        <w:t>the note on service transfer and acceptance</w:t>
      </w:r>
      <w:r w:rsidRPr="00394657">
        <w:rPr>
          <w:rFonts w:asciiTheme="minorHAnsi" w:hAnsiTheme="minorHAnsi"/>
          <w:lang w:val="en-GB"/>
        </w:rPr>
        <w:t xml:space="preserve">. The invoice </w:t>
      </w:r>
      <w:r>
        <w:rPr>
          <w:rFonts w:asciiTheme="minorHAnsi" w:hAnsiTheme="minorHAnsi"/>
          <w:lang w:val="en-GB"/>
        </w:rPr>
        <w:t>shall</w:t>
      </w:r>
      <w:r w:rsidRPr="00394657">
        <w:rPr>
          <w:rFonts w:asciiTheme="minorHAnsi" w:hAnsiTheme="minorHAnsi"/>
          <w:lang w:val="en-GB"/>
        </w:rPr>
        <w:t xml:space="preserve"> indicate the number and date</w:t>
      </w:r>
      <w:r>
        <w:rPr>
          <w:rFonts w:asciiTheme="minorHAnsi" w:hAnsiTheme="minorHAnsi"/>
          <w:lang w:val="en-GB"/>
        </w:rPr>
        <w:t xml:space="preserve"> of the Contract</w:t>
      </w:r>
      <w:r w:rsidR="00F13ED3">
        <w:rPr>
          <w:rFonts w:asciiTheme="minorHAnsi" w:hAnsiTheme="minorHAnsi"/>
          <w:lang w:val="en-GB"/>
        </w:rPr>
        <w:t>.</w:t>
      </w:r>
    </w:p>
    <w:p w14:paraId="5A038C42" w14:textId="77777777" w:rsidR="00290495" w:rsidRPr="004B60DE" w:rsidRDefault="00290495" w:rsidP="00290495">
      <w:pPr>
        <w:pStyle w:val="ListParagraph"/>
        <w:spacing w:after="0" w:line="240" w:lineRule="auto"/>
        <w:ind w:left="737"/>
        <w:jc w:val="both"/>
        <w:rPr>
          <w:rStyle w:val="Hyperlink"/>
          <w:rFonts w:eastAsia="HG Mincho Light J" w:cs="Calibri"/>
          <w:color w:val="auto"/>
          <w:lang w:val="en-GB"/>
        </w:rPr>
      </w:pPr>
    </w:p>
    <w:p w14:paraId="2C017E0A" w14:textId="70D30C95" w:rsidR="00F8147A" w:rsidRPr="004B60DE" w:rsidRDefault="002D3A08" w:rsidP="00EA4D1D">
      <w:pPr>
        <w:pStyle w:val="ListParagraph"/>
        <w:widowControl w:val="0"/>
        <w:numPr>
          <w:ilvl w:val="0"/>
          <w:numId w:val="1"/>
        </w:numPr>
        <w:overflowPunct w:val="0"/>
        <w:autoSpaceDE w:val="0"/>
        <w:autoSpaceDN w:val="0"/>
        <w:adjustRightInd w:val="0"/>
        <w:spacing w:after="120" w:line="240" w:lineRule="auto"/>
        <w:jc w:val="center"/>
        <w:rPr>
          <w:rFonts w:cs="Calibri"/>
          <w:b/>
          <w:bCs/>
          <w:lang w:val="en-GB"/>
        </w:rPr>
      </w:pPr>
      <w:r w:rsidRPr="002D3A08">
        <w:rPr>
          <w:rFonts w:cs="Calibri"/>
          <w:b/>
          <w:bCs/>
          <w:lang w:val="en-GB"/>
        </w:rPr>
        <w:t>CONDITIONS OF DELIVERY OF GOODS, WARRANTY</w:t>
      </w:r>
    </w:p>
    <w:p w14:paraId="35EBE29A" w14:textId="33DC9F7B" w:rsidR="00487BF0" w:rsidRPr="004B60DE" w:rsidRDefault="00E12983" w:rsidP="00863BB5">
      <w:pPr>
        <w:pStyle w:val="ListParagraph"/>
        <w:numPr>
          <w:ilvl w:val="0"/>
          <w:numId w:val="5"/>
        </w:numPr>
        <w:spacing w:after="0" w:line="240" w:lineRule="auto"/>
        <w:ind w:firstLine="737"/>
        <w:jc w:val="both"/>
        <w:rPr>
          <w:rFonts w:cs="Calibri"/>
          <w:bCs/>
          <w:lang w:val="en-GB"/>
        </w:rPr>
      </w:pPr>
      <w:r w:rsidRPr="00E12983">
        <w:rPr>
          <w:rFonts w:asciiTheme="minorHAnsi" w:hAnsiTheme="minorHAnsi"/>
          <w:lang w:val="en-GB"/>
        </w:rPr>
        <w:t xml:space="preserve">The Goods </w:t>
      </w:r>
      <w:r w:rsidR="00067FBE">
        <w:rPr>
          <w:rFonts w:asciiTheme="minorHAnsi" w:hAnsiTheme="minorHAnsi"/>
          <w:lang w:val="en-GB"/>
        </w:rPr>
        <w:t>shall be</w:t>
      </w:r>
      <w:r w:rsidRPr="00E12983">
        <w:rPr>
          <w:rFonts w:asciiTheme="minorHAnsi" w:hAnsiTheme="minorHAnsi"/>
          <w:lang w:val="en-GB"/>
        </w:rPr>
        <w:t xml:space="preserve"> delivered and </w:t>
      </w:r>
      <w:r>
        <w:rPr>
          <w:rFonts w:asciiTheme="minorHAnsi" w:hAnsiTheme="minorHAnsi"/>
          <w:lang w:val="en-GB"/>
        </w:rPr>
        <w:t xml:space="preserve">transferred </w:t>
      </w:r>
      <w:r w:rsidRPr="00E12983">
        <w:rPr>
          <w:rFonts w:asciiTheme="minorHAnsi" w:hAnsiTheme="minorHAnsi"/>
          <w:lang w:val="en-GB"/>
        </w:rPr>
        <w:t xml:space="preserve">to the </w:t>
      </w:r>
      <w:r>
        <w:rPr>
          <w:rFonts w:asciiTheme="minorHAnsi" w:hAnsiTheme="minorHAnsi"/>
          <w:lang w:val="en-GB"/>
        </w:rPr>
        <w:t>Contracting Authority</w:t>
      </w:r>
      <w:r w:rsidRPr="00E12983">
        <w:rPr>
          <w:rFonts w:asciiTheme="minorHAnsi" w:hAnsiTheme="minorHAnsi"/>
          <w:lang w:val="en-GB"/>
        </w:rPr>
        <w:t xml:space="preserve"> no</w:t>
      </w:r>
      <w:r>
        <w:rPr>
          <w:rFonts w:asciiTheme="minorHAnsi" w:hAnsiTheme="minorHAnsi"/>
          <w:lang w:val="en-GB"/>
        </w:rPr>
        <w:t>t</w:t>
      </w:r>
      <w:r w:rsidRPr="00E12983">
        <w:rPr>
          <w:rFonts w:asciiTheme="minorHAnsi" w:hAnsiTheme="minorHAnsi"/>
          <w:lang w:val="en-GB"/>
        </w:rPr>
        <w:t xml:space="preserve"> later than </w:t>
      </w:r>
      <w:r w:rsidR="00B35F5A">
        <w:rPr>
          <w:rFonts w:asciiTheme="minorHAnsi" w:hAnsiTheme="minorHAnsi"/>
          <w:lang w:val="en-GB"/>
        </w:rPr>
        <w:t xml:space="preserve">before </w:t>
      </w:r>
      <w:r w:rsidRPr="00E12983">
        <w:rPr>
          <w:rFonts w:asciiTheme="minorHAnsi" w:hAnsiTheme="minorHAnsi"/>
          <w:lang w:val="en-GB"/>
        </w:rPr>
        <w:t xml:space="preserve">the deadline specified in the Technical Specification. The Goods are considered transferred when the </w:t>
      </w:r>
      <w:r w:rsidR="00B35F5A">
        <w:rPr>
          <w:rFonts w:asciiTheme="minorHAnsi" w:hAnsiTheme="minorHAnsi"/>
          <w:lang w:val="en-GB"/>
        </w:rPr>
        <w:t xml:space="preserve">Contracting Authority </w:t>
      </w:r>
      <w:r w:rsidRPr="00E12983">
        <w:rPr>
          <w:rFonts w:asciiTheme="minorHAnsi" w:hAnsiTheme="minorHAnsi"/>
          <w:lang w:val="en-GB"/>
        </w:rPr>
        <w:t xml:space="preserve">and the Supplier sign the </w:t>
      </w:r>
      <w:r w:rsidR="00B35F5A">
        <w:rPr>
          <w:rFonts w:asciiTheme="minorHAnsi" w:hAnsiTheme="minorHAnsi"/>
          <w:lang w:val="en-GB"/>
        </w:rPr>
        <w:t xml:space="preserve">Note on </w:t>
      </w:r>
      <w:r w:rsidRPr="00E12983">
        <w:rPr>
          <w:rFonts w:asciiTheme="minorHAnsi" w:hAnsiTheme="minorHAnsi"/>
          <w:lang w:val="en-GB"/>
        </w:rPr>
        <w:t xml:space="preserve">Transfer </w:t>
      </w:r>
      <w:r w:rsidR="00B35F5A">
        <w:rPr>
          <w:rFonts w:asciiTheme="minorHAnsi" w:hAnsiTheme="minorHAnsi"/>
          <w:lang w:val="en-GB"/>
        </w:rPr>
        <w:t xml:space="preserve">and </w:t>
      </w:r>
      <w:r w:rsidRPr="00E12983">
        <w:rPr>
          <w:rFonts w:asciiTheme="minorHAnsi" w:hAnsiTheme="minorHAnsi"/>
          <w:lang w:val="en-GB"/>
        </w:rPr>
        <w:t xml:space="preserve">Acceptance </w:t>
      </w:r>
      <w:r w:rsidR="00B35F5A">
        <w:rPr>
          <w:rFonts w:asciiTheme="minorHAnsi" w:hAnsiTheme="minorHAnsi"/>
          <w:lang w:val="en-GB"/>
        </w:rPr>
        <w:t>of the Goods</w:t>
      </w:r>
      <w:r w:rsidRPr="00E12983">
        <w:rPr>
          <w:rFonts w:asciiTheme="minorHAnsi" w:hAnsiTheme="minorHAnsi"/>
          <w:lang w:val="en-GB"/>
        </w:rPr>
        <w:t xml:space="preserve">, which is prepared by the Supplier in accordance with the form provided in Annex </w:t>
      </w:r>
      <w:r w:rsidR="00B35F5A">
        <w:rPr>
          <w:rFonts w:asciiTheme="minorHAnsi" w:hAnsiTheme="minorHAnsi"/>
          <w:lang w:val="en-GB"/>
        </w:rPr>
        <w:t xml:space="preserve">No. </w:t>
      </w:r>
      <w:r w:rsidRPr="00E12983">
        <w:rPr>
          <w:rFonts w:asciiTheme="minorHAnsi" w:hAnsiTheme="minorHAnsi"/>
          <w:lang w:val="en-GB"/>
        </w:rPr>
        <w:t xml:space="preserve">3 to the </w:t>
      </w:r>
      <w:r w:rsidR="00B35F5A">
        <w:rPr>
          <w:rFonts w:asciiTheme="minorHAnsi" w:hAnsiTheme="minorHAnsi"/>
          <w:lang w:val="en-GB"/>
        </w:rPr>
        <w:t>Contract</w:t>
      </w:r>
      <w:r w:rsidRPr="00E12983">
        <w:rPr>
          <w:rFonts w:asciiTheme="minorHAnsi" w:hAnsiTheme="minorHAnsi"/>
          <w:lang w:val="en-GB"/>
        </w:rPr>
        <w:t>.</w:t>
      </w:r>
      <w:r>
        <w:rPr>
          <w:rFonts w:asciiTheme="minorHAnsi" w:hAnsiTheme="minorHAnsi"/>
          <w:lang w:val="en-GB"/>
        </w:rPr>
        <w:t xml:space="preserve"> </w:t>
      </w:r>
    </w:p>
    <w:p w14:paraId="3560F50E" w14:textId="1D963878" w:rsidR="00487BF0" w:rsidRPr="004B60DE" w:rsidRDefault="00BB610A" w:rsidP="00863BB5">
      <w:pPr>
        <w:pStyle w:val="ListParagraph"/>
        <w:numPr>
          <w:ilvl w:val="0"/>
          <w:numId w:val="5"/>
        </w:numPr>
        <w:spacing w:after="0" w:line="240" w:lineRule="auto"/>
        <w:ind w:firstLine="737"/>
        <w:jc w:val="both"/>
        <w:rPr>
          <w:rFonts w:cs="Calibri"/>
          <w:lang w:val="en-GB" w:eastAsia="en-US"/>
        </w:rPr>
      </w:pPr>
      <w:r>
        <w:rPr>
          <w:rFonts w:cs="Calibri"/>
          <w:bCs/>
          <w:lang w:val="en-GB"/>
        </w:rPr>
        <w:t xml:space="preserve">Location for delivery of the Goods </w:t>
      </w:r>
      <w:r w:rsidR="008E4FB6" w:rsidRPr="004B60DE">
        <w:rPr>
          <w:rFonts w:cs="Calibri"/>
          <w:bCs/>
          <w:lang w:val="en-GB"/>
        </w:rPr>
        <w:t xml:space="preserve">– </w:t>
      </w:r>
      <w:r>
        <w:rPr>
          <w:rFonts w:cs="Calibri"/>
          <w:bCs/>
          <w:lang w:val="en-GB"/>
        </w:rPr>
        <w:t xml:space="preserve">public limited liability company </w:t>
      </w:r>
      <w:r w:rsidR="008E4FB6" w:rsidRPr="004B60DE">
        <w:rPr>
          <w:rFonts w:cs="Calibri"/>
          <w:bCs/>
          <w:lang w:val="en-GB"/>
        </w:rPr>
        <w:t xml:space="preserve">Oro </w:t>
      </w:r>
      <w:proofErr w:type="spellStart"/>
      <w:r>
        <w:rPr>
          <w:rFonts w:cs="Calibri"/>
          <w:bCs/>
          <w:lang w:val="en-GB"/>
        </w:rPr>
        <w:t>N</w:t>
      </w:r>
      <w:r w:rsidR="008E4FB6" w:rsidRPr="004B60DE">
        <w:rPr>
          <w:rFonts w:cs="Calibri"/>
          <w:bCs/>
          <w:lang w:val="en-GB"/>
        </w:rPr>
        <w:t>avigacija</w:t>
      </w:r>
      <w:proofErr w:type="spellEnd"/>
      <w:r w:rsidR="008E4FB6" w:rsidRPr="004B60DE">
        <w:rPr>
          <w:rFonts w:cs="Calibri"/>
          <w:bCs/>
          <w:lang w:val="en-GB"/>
        </w:rPr>
        <w:t xml:space="preserve">, Balio </w:t>
      </w:r>
      <w:proofErr w:type="spellStart"/>
      <w:r w:rsidR="008E4FB6" w:rsidRPr="004B60DE">
        <w:rPr>
          <w:rFonts w:cs="Calibri"/>
          <w:bCs/>
          <w:lang w:val="en-GB"/>
        </w:rPr>
        <w:t>Karvelio</w:t>
      </w:r>
      <w:proofErr w:type="spellEnd"/>
      <w:r w:rsidR="008E4FB6" w:rsidRPr="004B60DE">
        <w:rPr>
          <w:rFonts w:cs="Calibri"/>
          <w:bCs/>
          <w:lang w:val="en-GB"/>
        </w:rPr>
        <w:t xml:space="preserve"> </w:t>
      </w:r>
      <w:r>
        <w:rPr>
          <w:rFonts w:cs="Calibri"/>
          <w:bCs/>
          <w:lang w:val="en-GB"/>
        </w:rPr>
        <w:t>Street</w:t>
      </w:r>
      <w:r w:rsidR="008E4FB6" w:rsidRPr="004B60DE">
        <w:rPr>
          <w:rFonts w:cs="Calibri"/>
          <w:bCs/>
          <w:lang w:val="en-GB"/>
        </w:rPr>
        <w:t xml:space="preserve"> 25, </w:t>
      </w:r>
      <w:r w:rsidR="008E4FB6" w:rsidRPr="004B60DE">
        <w:rPr>
          <w:rFonts w:cs="TT14Et00"/>
          <w:lang w:val="en-GB"/>
        </w:rPr>
        <w:t xml:space="preserve">02184 </w:t>
      </w:r>
      <w:r w:rsidR="008E4FB6" w:rsidRPr="004B60DE">
        <w:rPr>
          <w:rFonts w:cs="Calibri"/>
          <w:bCs/>
          <w:lang w:val="en-GB"/>
        </w:rPr>
        <w:t>Vilnius</w:t>
      </w:r>
      <w:r w:rsidR="00487BF0" w:rsidRPr="004B60DE">
        <w:rPr>
          <w:rFonts w:cs="Calibri"/>
          <w:lang w:val="en-GB" w:eastAsia="en-US"/>
        </w:rPr>
        <w:t>.</w:t>
      </w:r>
    </w:p>
    <w:p w14:paraId="084F8492" w14:textId="4D47C1AA" w:rsidR="00D25E8C" w:rsidRPr="004B60DE" w:rsidRDefault="00AC6F89" w:rsidP="00863BB5">
      <w:pPr>
        <w:pStyle w:val="ListParagraph"/>
        <w:numPr>
          <w:ilvl w:val="0"/>
          <w:numId w:val="5"/>
        </w:numPr>
        <w:spacing w:after="0" w:line="240" w:lineRule="auto"/>
        <w:ind w:firstLine="737"/>
        <w:jc w:val="both"/>
        <w:rPr>
          <w:rFonts w:cs="Calibri"/>
          <w:lang w:val="en-GB" w:eastAsia="en-US"/>
        </w:rPr>
      </w:pPr>
      <w:r w:rsidRPr="00AC6F89">
        <w:rPr>
          <w:rFonts w:cs="Calibri"/>
          <w:bCs/>
          <w:lang w:val="en-GB" w:eastAsia="en-US"/>
        </w:rPr>
        <w:t xml:space="preserve">The goods </w:t>
      </w:r>
      <w:r>
        <w:rPr>
          <w:rFonts w:cs="Calibri"/>
          <w:bCs/>
          <w:lang w:val="en-GB" w:eastAsia="en-US"/>
        </w:rPr>
        <w:t>shall be</w:t>
      </w:r>
      <w:r w:rsidRPr="00AC6F89">
        <w:rPr>
          <w:rFonts w:cs="Calibri"/>
          <w:bCs/>
          <w:lang w:val="en-GB" w:eastAsia="en-US"/>
        </w:rPr>
        <w:t xml:space="preserve"> provided with a warranty period of at least 36 months, calculated from the date of signing the </w:t>
      </w:r>
      <w:r>
        <w:rPr>
          <w:rFonts w:cs="Calibri"/>
          <w:bCs/>
          <w:lang w:val="en-GB" w:eastAsia="en-US"/>
        </w:rPr>
        <w:t xml:space="preserve">Note on Transfer and Acceptance of the </w:t>
      </w:r>
      <w:r w:rsidR="00227563">
        <w:rPr>
          <w:rFonts w:cs="Calibri"/>
          <w:bCs/>
          <w:lang w:val="en-GB" w:eastAsia="en-US"/>
        </w:rPr>
        <w:t>Goods</w:t>
      </w:r>
      <w:r w:rsidRPr="00AC6F89">
        <w:rPr>
          <w:rFonts w:cs="Calibri"/>
          <w:bCs/>
          <w:lang w:val="en-GB" w:eastAsia="en-US"/>
        </w:rPr>
        <w:t>.</w:t>
      </w:r>
      <w:r>
        <w:rPr>
          <w:rFonts w:cs="Calibri"/>
          <w:bCs/>
          <w:lang w:val="en-GB" w:eastAsia="en-US"/>
        </w:rPr>
        <w:t xml:space="preserve"> </w:t>
      </w:r>
    </w:p>
    <w:p w14:paraId="3E9960DD" w14:textId="44EE8831" w:rsidR="00D25E8C" w:rsidRPr="004B60DE" w:rsidRDefault="00F45BC9" w:rsidP="00863BB5">
      <w:pPr>
        <w:pStyle w:val="ListParagraph"/>
        <w:numPr>
          <w:ilvl w:val="0"/>
          <w:numId w:val="5"/>
        </w:numPr>
        <w:spacing w:after="0" w:line="240" w:lineRule="auto"/>
        <w:ind w:firstLine="737"/>
        <w:jc w:val="both"/>
        <w:rPr>
          <w:rFonts w:cs="Calibri"/>
          <w:lang w:val="en-GB" w:eastAsia="en-US"/>
        </w:rPr>
      </w:pPr>
      <w:r w:rsidRPr="00F45BC9">
        <w:rPr>
          <w:rFonts w:cs="Calibri"/>
          <w:lang w:val="en-GB" w:eastAsia="en-US"/>
        </w:rPr>
        <w:t xml:space="preserve">During the warranty period, the functioning of the defective </w:t>
      </w:r>
      <w:r w:rsidR="00863BD8">
        <w:rPr>
          <w:rFonts w:cs="Calibri"/>
          <w:lang w:val="en-GB" w:eastAsia="en-US"/>
        </w:rPr>
        <w:t>Good</w:t>
      </w:r>
      <w:r w:rsidRPr="00F45BC9">
        <w:rPr>
          <w:rFonts w:cs="Calibri"/>
          <w:lang w:val="en-GB" w:eastAsia="en-US"/>
        </w:rPr>
        <w:t xml:space="preserve"> </w:t>
      </w:r>
      <w:r w:rsidR="00067FBE">
        <w:rPr>
          <w:rFonts w:cs="Calibri"/>
          <w:lang w:val="en-GB" w:eastAsia="en-US"/>
        </w:rPr>
        <w:t>shall</w:t>
      </w:r>
      <w:r w:rsidRPr="00F45BC9">
        <w:rPr>
          <w:rFonts w:cs="Calibri"/>
          <w:lang w:val="en-GB" w:eastAsia="en-US"/>
        </w:rPr>
        <w:t xml:space="preserve"> be fully restored or the defective </w:t>
      </w:r>
      <w:r w:rsidR="00863BD8">
        <w:rPr>
          <w:rFonts w:cs="Calibri"/>
          <w:lang w:val="en-GB" w:eastAsia="en-US"/>
        </w:rPr>
        <w:t>Good</w:t>
      </w:r>
      <w:r w:rsidRPr="00F45BC9">
        <w:rPr>
          <w:rFonts w:cs="Calibri"/>
          <w:lang w:val="en-GB" w:eastAsia="en-US"/>
        </w:rPr>
        <w:t xml:space="preserve"> </w:t>
      </w:r>
      <w:r w:rsidR="00067FBE">
        <w:rPr>
          <w:rFonts w:cs="Calibri"/>
          <w:lang w:val="en-GB" w:eastAsia="en-US"/>
        </w:rPr>
        <w:t>shall</w:t>
      </w:r>
      <w:r w:rsidRPr="00F45BC9">
        <w:rPr>
          <w:rFonts w:cs="Calibri"/>
          <w:lang w:val="en-GB" w:eastAsia="en-US"/>
        </w:rPr>
        <w:t xml:space="preserve"> be replaced with a new product, no</w:t>
      </w:r>
      <w:r w:rsidR="00863BD8">
        <w:rPr>
          <w:rFonts w:cs="Calibri"/>
          <w:lang w:val="en-GB" w:eastAsia="en-US"/>
        </w:rPr>
        <w:t>t</w:t>
      </w:r>
      <w:r w:rsidRPr="00F45BC9">
        <w:rPr>
          <w:rFonts w:cs="Calibri"/>
          <w:lang w:val="en-GB" w:eastAsia="en-US"/>
        </w:rPr>
        <w:t xml:space="preserve"> later than </w:t>
      </w:r>
      <w:r w:rsidR="00863BD8">
        <w:rPr>
          <w:rFonts w:cs="Calibri"/>
          <w:lang w:val="en-GB" w:eastAsia="en-US"/>
        </w:rPr>
        <w:t xml:space="preserve">within </w:t>
      </w:r>
      <w:r w:rsidRPr="00F45BC9">
        <w:rPr>
          <w:rFonts w:cs="Calibri"/>
          <w:lang w:val="en-GB" w:eastAsia="en-US"/>
        </w:rPr>
        <w:t xml:space="preserve">30 </w:t>
      </w:r>
      <w:r w:rsidR="0035523A">
        <w:rPr>
          <w:rFonts w:cs="Calibri"/>
          <w:lang w:val="en-GB" w:eastAsia="en-US"/>
        </w:rPr>
        <w:t>business</w:t>
      </w:r>
      <w:r w:rsidRPr="00F45BC9">
        <w:rPr>
          <w:rFonts w:cs="Calibri"/>
          <w:lang w:val="en-GB" w:eastAsia="en-US"/>
        </w:rPr>
        <w:t xml:space="preserve"> days from the date of sending the notification to the Supplier (except in cases whe</w:t>
      </w:r>
      <w:r w:rsidR="00863BD8">
        <w:rPr>
          <w:rFonts w:cs="Calibri"/>
          <w:lang w:val="en-GB" w:eastAsia="en-US"/>
        </w:rPr>
        <w:t>n</w:t>
      </w:r>
      <w:r w:rsidRPr="00F45BC9">
        <w:rPr>
          <w:rFonts w:cs="Calibri"/>
          <w:lang w:val="en-GB" w:eastAsia="en-US"/>
        </w:rPr>
        <w:t xml:space="preserve"> the Supplier proves that a longer period is necessary to eliminate the identified defect, and upon receipt of the consent</w:t>
      </w:r>
      <w:r w:rsidR="00863BD8">
        <w:rPr>
          <w:rFonts w:cs="Calibri"/>
          <w:lang w:val="en-GB" w:eastAsia="en-US"/>
        </w:rPr>
        <w:t xml:space="preserve"> from the Contracting Authority</w:t>
      </w:r>
      <w:r w:rsidRPr="00F45BC9">
        <w:rPr>
          <w:rFonts w:cs="Calibri"/>
          <w:lang w:val="en-GB" w:eastAsia="en-US"/>
        </w:rPr>
        <w:t>).</w:t>
      </w:r>
      <w:r>
        <w:rPr>
          <w:rFonts w:cs="Calibri"/>
          <w:lang w:val="en-GB" w:eastAsia="en-US"/>
        </w:rPr>
        <w:t xml:space="preserve"> </w:t>
      </w:r>
    </w:p>
    <w:p w14:paraId="78853818" w14:textId="2B1960F2" w:rsidR="00863BB5" w:rsidRPr="004B60DE" w:rsidRDefault="008F0C00" w:rsidP="00863BB5">
      <w:pPr>
        <w:pStyle w:val="ListParagraph"/>
        <w:numPr>
          <w:ilvl w:val="0"/>
          <w:numId w:val="5"/>
        </w:numPr>
        <w:spacing w:after="0" w:line="240" w:lineRule="auto"/>
        <w:ind w:firstLine="737"/>
        <w:jc w:val="both"/>
        <w:rPr>
          <w:rFonts w:cs="Calibri"/>
          <w:lang w:val="en-GB" w:eastAsia="en-US"/>
        </w:rPr>
      </w:pPr>
      <w:r>
        <w:rPr>
          <w:rFonts w:cs="Calibri"/>
          <w:lang w:val="en-GB" w:eastAsia="en-US"/>
        </w:rPr>
        <w:t xml:space="preserve">Other requirements applicable during the warranty period of the Goods </w:t>
      </w:r>
      <w:r w:rsidR="00AD78D7">
        <w:rPr>
          <w:rFonts w:cs="Calibri"/>
          <w:lang w:val="en-GB" w:eastAsia="en-US"/>
        </w:rPr>
        <w:t>are defined under Annex No. 2 to the Contract “Technical Specification”</w:t>
      </w:r>
      <w:r w:rsidR="00863BB5" w:rsidRPr="004B60DE">
        <w:rPr>
          <w:rFonts w:cs="Calibri"/>
          <w:lang w:val="en-GB" w:eastAsia="en-US"/>
        </w:rPr>
        <w:t>.</w:t>
      </w:r>
    </w:p>
    <w:p w14:paraId="6CF6A606" w14:textId="77777777" w:rsidR="00487BF0" w:rsidRPr="004B60DE" w:rsidRDefault="00487BF0" w:rsidP="00E2048A">
      <w:pPr>
        <w:pStyle w:val="ListParagraph"/>
        <w:spacing w:after="0" w:line="240" w:lineRule="auto"/>
        <w:ind w:left="0"/>
        <w:jc w:val="both"/>
        <w:rPr>
          <w:rFonts w:cs="Calibri"/>
          <w:bCs/>
          <w:lang w:val="en-GB"/>
        </w:rPr>
      </w:pPr>
    </w:p>
    <w:p w14:paraId="7B3B36B1" w14:textId="51EF84DF" w:rsidR="00FA005A" w:rsidRPr="004B60DE" w:rsidRDefault="005C532B" w:rsidP="00EA4D1D">
      <w:pPr>
        <w:pStyle w:val="ListParagraph"/>
        <w:widowControl w:val="0"/>
        <w:numPr>
          <w:ilvl w:val="0"/>
          <w:numId w:val="1"/>
        </w:numPr>
        <w:overflowPunct w:val="0"/>
        <w:autoSpaceDE w:val="0"/>
        <w:autoSpaceDN w:val="0"/>
        <w:adjustRightInd w:val="0"/>
        <w:spacing w:after="120" w:line="240" w:lineRule="auto"/>
        <w:jc w:val="center"/>
        <w:rPr>
          <w:rFonts w:cs="Calibri"/>
          <w:bCs/>
          <w:lang w:val="en-GB"/>
        </w:rPr>
      </w:pPr>
      <w:r w:rsidRPr="00394657">
        <w:rPr>
          <w:rFonts w:cs="Calibri"/>
          <w:b/>
          <w:bCs/>
          <w:lang w:val="en-GB"/>
        </w:rPr>
        <w:t>LIABILITY OF THE PARTIES</w:t>
      </w:r>
      <w:r w:rsidRPr="004B60DE">
        <w:rPr>
          <w:rFonts w:cs="Calibri"/>
          <w:b/>
          <w:bCs/>
          <w:lang w:val="en-GB"/>
        </w:rPr>
        <w:t xml:space="preserve"> </w:t>
      </w:r>
    </w:p>
    <w:p w14:paraId="1A564832" w14:textId="60020BF0" w:rsidR="00487BF0" w:rsidRPr="004B60DE" w:rsidRDefault="00B20815" w:rsidP="005C4BF7">
      <w:pPr>
        <w:pStyle w:val="ListParagraph"/>
        <w:widowControl w:val="0"/>
        <w:numPr>
          <w:ilvl w:val="0"/>
          <w:numId w:val="5"/>
        </w:numPr>
        <w:overflowPunct w:val="0"/>
        <w:autoSpaceDE w:val="0"/>
        <w:autoSpaceDN w:val="0"/>
        <w:adjustRightInd w:val="0"/>
        <w:spacing w:after="0" w:line="240" w:lineRule="auto"/>
        <w:ind w:firstLine="737"/>
        <w:jc w:val="both"/>
        <w:rPr>
          <w:rFonts w:cs="Calibri"/>
          <w:bCs/>
          <w:lang w:val="en-GB"/>
        </w:rPr>
      </w:pPr>
      <w:r>
        <w:rPr>
          <w:rFonts w:cs="Calibri"/>
          <w:lang w:val="en-GB"/>
        </w:rPr>
        <w:t>In case</w:t>
      </w:r>
      <w:r w:rsidRPr="00394657">
        <w:rPr>
          <w:rFonts w:cs="Calibri"/>
          <w:lang w:val="en-GB"/>
        </w:rPr>
        <w:t xml:space="preserve"> the S</w:t>
      </w:r>
      <w:r>
        <w:rPr>
          <w:rFonts w:cs="Calibri"/>
          <w:lang w:val="en-GB"/>
        </w:rPr>
        <w:t xml:space="preserve">upplier </w:t>
      </w:r>
      <w:r w:rsidRPr="00394657">
        <w:rPr>
          <w:rFonts w:cs="Calibri"/>
          <w:lang w:val="en-GB"/>
        </w:rPr>
        <w:t xml:space="preserve">fails to fulfil any of the contractual </w:t>
      </w:r>
      <w:r>
        <w:rPr>
          <w:rFonts w:cs="Calibri"/>
          <w:lang w:val="en-GB"/>
        </w:rPr>
        <w:t>liabilities</w:t>
      </w:r>
      <w:r w:rsidRPr="00394657">
        <w:rPr>
          <w:rFonts w:cs="Calibri"/>
          <w:lang w:val="en-GB"/>
        </w:rPr>
        <w:t xml:space="preserve"> on time, the S</w:t>
      </w:r>
      <w:r>
        <w:rPr>
          <w:rFonts w:cs="Calibri"/>
          <w:lang w:val="en-GB"/>
        </w:rPr>
        <w:t>upplier</w:t>
      </w:r>
      <w:r w:rsidRPr="00394657">
        <w:rPr>
          <w:rFonts w:cs="Calibri"/>
          <w:lang w:val="en-GB"/>
        </w:rPr>
        <w:t>, upon the request</w:t>
      </w:r>
      <w:r>
        <w:rPr>
          <w:rFonts w:cs="Calibri"/>
          <w:lang w:val="en-GB"/>
        </w:rPr>
        <w:t xml:space="preserve"> of the Contracting Authority</w:t>
      </w:r>
      <w:r w:rsidRPr="00394657">
        <w:rPr>
          <w:rFonts w:cs="Calibri"/>
          <w:lang w:val="en-GB"/>
        </w:rPr>
        <w:t xml:space="preserve">, shall pay the </w:t>
      </w:r>
      <w:r>
        <w:rPr>
          <w:rFonts w:cs="Calibri"/>
          <w:lang w:val="en-GB"/>
        </w:rPr>
        <w:t>Contracting Authority</w:t>
      </w:r>
      <w:r w:rsidRPr="00394657">
        <w:rPr>
          <w:rFonts w:cs="Calibri"/>
          <w:lang w:val="en-GB"/>
        </w:rPr>
        <w:t xml:space="preserve"> default interest </w:t>
      </w:r>
      <w:r>
        <w:rPr>
          <w:rFonts w:cs="Calibri"/>
          <w:lang w:val="en-GB"/>
        </w:rPr>
        <w:t>amounting to</w:t>
      </w:r>
      <w:r w:rsidRPr="00394657">
        <w:rPr>
          <w:rFonts w:cs="Calibri"/>
          <w:lang w:val="en-GB"/>
        </w:rPr>
        <w:t xml:space="preserve"> 0.02 percent of the Contract price </w:t>
      </w:r>
      <w:r>
        <w:rPr>
          <w:rFonts w:cs="Calibri"/>
          <w:lang w:val="en-GB"/>
        </w:rPr>
        <w:t>not including</w:t>
      </w:r>
      <w:r w:rsidRPr="00394657">
        <w:rPr>
          <w:rFonts w:cs="Calibri"/>
          <w:lang w:val="en-GB"/>
        </w:rPr>
        <w:t xml:space="preserve"> VAT for each day of delay. The </w:t>
      </w:r>
      <w:r>
        <w:rPr>
          <w:rFonts w:cs="Calibri"/>
          <w:lang w:val="en-GB"/>
        </w:rPr>
        <w:t>Contracting Authority</w:t>
      </w:r>
      <w:r w:rsidRPr="00394657">
        <w:rPr>
          <w:rFonts w:cs="Calibri"/>
          <w:lang w:val="en-GB"/>
        </w:rPr>
        <w:t xml:space="preserve"> has the right to unilaterally deduct the accrued default interest from the amount payable to the S</w:t>
      </w:r>
      <w:r w:rsidR="00E33EF7">
        <w:rPr>
          <w:rFonts w:cs="Calibri"/>
          <w:lang w:val="en-GB"/>
        </w:rPr>
        <w:t>upplier</w:t>
      </w:r>
      <w:r w:rsidR="00C402D1" w:rsidRPr="004B60DE">
        <w:rPr>
          <w:rFonts w:cs="Calibri"/>
          <w:lang w:val="en-GB"/>
        </w:rPr>
        <w:t>.</w:t>
      </w:r>
    </w:p>
    <w:p w14:paraId="25E977DF" w14:textId="100576A1" w:rsidR="00C30DF9" w:rsidRPr="004B60DE" w:rsidRDefault="00867BEA" w:rsidP="005C4BF7">
      <w:pPr>
        <w:pStyle w:val="ListParagraph"/>
        <w:widowControl w:val="0"/>
        <w:numPr>
          <w:ilvl w:val="0"/>
          <w:numId w:val="5"/>
        </w:numPr>
        <w:overflowPunct w:val="0"/>
        <w:autoSpaceDE w:val="0"/>
        <w:autoSpaceDN w:val="0"/>
        <w:adjustRightInd w:val="0"/>
        <w:spacing w:after="0" w:line="240" w:lineRule="auto"/>
        <w:ind w:firstLine="737"/>
        <w:jc w:val="both"/>
        <w:rPr>
          <w:rFonts w:cs="Calibri"/>
          <w:bCs/>
          <w:lang w:val="en-GB"/>
        </w:rPr>
      </w:pPr>
      <w:r>
        <w:rPr>
          <w:rFonts w:cs="Calibri"/>
          <w:bCs/>
          <w:lang w:val="en-GB"/>
        </w:rPr>
        <w:t>In case</w:t>
      </w:r>
      <w:r w:rsidRPr="00394657">
        <w:rPr>
          <w:rFonts w:cs="Calibri"/>
          <w:bCs/>
          <w:lang w:val="en-GB"/>
        </w:rPr>
        <w:t xml:space="preserve"> the </w:t>
      </w:r>
      <w:r>
        <w:rPr>
          <w:rFonts w:cs="Calibri"/>
          <w:lang w:val="en-GB"/>
        </w:rPr>
        <w:t>Contracting Authority</w:t>
      </w:r>
      <w:r w:rsidRPr="00394657">
        <w:rPr>
          <w:rFonts w:cs="Calibri"/>
          <w:bCs/>
          <w:lang w:val="en-GB"/>
        </w:rPr>
        <w:t xml:space="preserve"> fails to make a payment on time, the </w:t>
      </w:r>
      <w:r>
        <w:rPr>
          <w:rFonts w:cs="Calibri"/>
          <w:lang w:val="en-GB"/>
        </w:rPr>
        <w:t>Contracting Authority</w:t>
      </w:r>
      <w:r w:rsidRPr="00394657">
        <w:rPr>
          <w:rFonts w:cs="Calibri"/>
          <w:bCs/>
          <w:lang w:val="en-GB"/>
        </w:rPr>
        <w:t xml:space="preserve">, upon the </w:t>
      </w:r>
      <w:r>
        <w:rPr>
          <w:rFonts w:cs="Calibri"/>
          <w:bCs/>
          <w:lang w:val="en-GB"/>
        </w:rPr>
        <w:t xml:space="preserve">request of the </w:t>
      </w:r>
      <w:r w:rsidRPr="00394657">
        <w:rPr>
          <w:rFonts w:cs="Calibri"/>
          <w:bCs/>
          <w:lang w:val="en-GB"/>
        </w:rPr>
        <w:t>S</w:t>
      </w:r>
      <w:r w:rsidR="00820455">
        <w:rPr>
          <w:rFonts w:cs="Calibri"/>
          <w:bCs/>
          <w:lang w:val="en-GB"/>
        </w:rPr>
        <w:t>upplier</w:t>
      </w:r>
      <w:r w:rsidRPr="00394657">
        <w:rPr>
          <w:rFonts w:cs="Calibri"/>
          <w:bCs/>
          <w:lang w:val="en-GB"/>
        </w:rPr>
        <w:t>, shall pay the S</w:t>
      </w:r>
      <w:r w:rsidR="00820455">
        <w:rPr>
          <w:rFonts w:cs="Calibri"/>
          <w:bCs/>
          <w:lang w:val="en-GB"/>
        </w:rPr>
        <w:t xml:space="preserve">upplier </w:t>
      </w:r>
      <w:r w:rsidRPr="00394657">
        <w:rPr>
          <w:rFonts w:cs="Calibri"/>
          <w:bCs/>
          <w:lang w:val="en-GB"/>
        </w:rPr>
        <w:t xml:space="preserve">default interest </w:t>
      </w:r>
      <w:r>
        <w:rPr>
          <w:rFonts w:cs="Calibri"/>
          <w:bCs/>
          <w:lang w:val="en-GB"/>
        </w:rPr>
        <w:t xml:space="preserve">amounting to </w:t>
      </w:r>
      <w:r w:rsidRPr="00394657">
        <w:rPr>
          <w:rFonts w:cs="Calibri"/>
          <w:bCs/>
          <w:lang w:val="en-GB"/>
        </w:rPr>
        <w:t>0.02 percent of the unpaid amount for each day of delay</w:t>
      </w:r>
      <w:r w:rsidR="00C30DF9" w:rsidRPr="004B60DE">
        <w:rPr>
          <w:rFonts w:cs="Calibri"/>
          <w:bCs/>
          <w:lang w:val="en-GB"/>
        </w:rPr>
        <w:t>.</w:t>
      </w:r>
    </w:p>
    <w:p w14:paraId="09995AE6" w14:textId="66C6E06D" w:rsidR="00487BF0" w:rsidRPr="004B60DE" w:rsidRDefault="008945CA" w:rsidP="005C4BF7">
      <w:pPr>
        <w:pStyle w:val="ListParagraph"/>
        <w:widowControl w:val="0"/>
        <w:numPr>
          <w:ilvl w:val="0"/>
          <w:numId w:val="5"/>
        </w:numPr>
        <w:suppressAutoHyphens/>
        <w:overflowPunct w:val="0"/>
        <w:autoSpaceDE w:val="0"/>
        <w:autoSpaceDN w:val="0"/>
        <w:adjustRightInd w:val="0"/>
        <w:spacing w:after="0" w:line="240" w:lineRule="auto"/>
        <w:ind w:firstLine="737"/>
        <w:jc w:val="both"/>
        <w:rPr>
          <w:rFonts w:cs="Calibri"/>
          <w:bCs/>
          <w:lang w:val="en-GB"/>
        </w:rPr>
      </w:pPr>
      <w:r>
        <w:rPr>
          <w:rFonts w:cs="Calibri"/>
          <w:bCs/>
          <w:lang w:val="en-GB"/>
        </w:rPr>
        <w:t xml:space="preserve">The forfeit </w:t>
      </w:r>
      <w:r w:rsidRPr="00394657">
        <w:rPr>
          <w:rFonts w:cs="Calibri"/>
          <w:bCs/>
          <w:lang w:val="en-GB"/>
        </w:rPr>
        <w:t xml:space="preserve">provided for in the Contract </w:t>
      </w:r>
      <w:r>
        <w:rPr>
          <w:rFonts w:cs="Calibri"/>
          <w:bCs/>
          <w:lang w:val="en-GB"/>
        </w:rPr>
        <w:t xml:space="preserve">shall be </w:t>
      </w:r>
      <w:r w:rsidRPr="00394657">
        <w:rPr>
          <w:rFonts w:cs="Calibri"/>
          <w:bCs/>
          <w:lang w:val="en-GB"/>
        </w:rPr>
        <w:t>recognized as minimum damages determined in advance by the Parties due to the violation of the relevant provision of the Contract</w:t>
      </w:r>
      <w:r w:rsidRPr="00554C0A">
        <w:rPr>
          <w:rFonts w:cs="Calibri"/>
          <w:bCs/>
          <w:lang w:val="en-GB"/>
        </w:rPr>
        <w:t xml:space="preserve"> </w:t>
      </w:r>
      <w:r>
        <w:rPr>
          <w:rFonts w:cs="Calibri"/>
          <w:bCs/>
          <w:lang w:val="en-GB"/>
        </w:rPr>
        <w:t xml:space="preserve">by the </w:t>
      </w:r>
      <w:r w:rsidRPr="00394657">
        <w:rPr>
          <w:rFonts w:cs="Calibri"/>
          <w:bCs/>
          <w:lang w:val="en-GB"/>
        </w:rPr>
        <w:t xml:space="preserve">other Party, the amount of which the injured Party does not need to prove. Payment of </w:t>
      </w:r>
      <w:r>
        <w:rPr>
          <w:rFonts w:cs="Calibri"/>
          <w:bCs/>
          <w:lang w:val="en-GB"/>
        </w:rPr>
        <w:t>the forfeit</w:t>
      </w:r>
      <w:r w:rsidRPr="00394657">
        <w:rPr>
          <w:rFonts w:cs="Calibri"/>
          <w:bCs/>
          <w:lang w:val="en-GB"/>
        </w:rPr>
        <w:t xml:space="preserve"> does not prevent the injured Party from claiming compensation for direct losses that the </w:t>
      </w:r>
      <w:r>
        <w:rPr>
          <w:rFonts w:cs="Calibri"/>
          <w:bCs/>
          <w:lang w:val="en-GB"/>
        </w:rPr>
        <w:t>forfeit</w:t>
      </w:r>
      <w:r w:rsidRPr="00394657">
        <w:rPr>
          <w:rFonts w:cs="Calibri"/>
          <w:bCs/>
          <w:lang w:val="en-GB"/>
        </w:rPr>
        <w:t xml:space="preserve"> does not cover.</w:t>
      </w:r>
    </w:p>
    <w:p w14:paraId="5B40F142" w14:textId="77777777" w:rsidR="00BA263A" w:rsidRPr="004B60DE" w:rsidRDefault="00BA263A" w:rsidP="00BA263A">
      <w:pPr>
        <w:widowControl w:val="0"/>
        <w:suppressAutoHyphens/>
        <w:overflowPunct w:val="0"/>
        <w:autoSpaceDE w:val="0"/>
        <w:autoSpaceDN w:val="0"/>
        <w:adjustRightInd w:val="0"/>
        <w:spacing w:after="0" w:line="240" w:lineRule="auto"/>
        <w:ind w:left="720"/>
        <w:jc w:val="both"/>
        <w:rPr>
          <w:rFonts w:cs="Calibri"/>
          <w:bCs/>
          <w:lang w:val="en-GB"/>
        </w:rPr>
      </w:pPr>
    </w:p>
    <w:p w14:paraId="3849A7CF" w14:textId="49F10576" w:rsidR="00D578D7" w:rsidRPr="004B60DE" w:rsidRDefault="005309EF" w:rsidP="00EA4D1D">
      <w:pPr>
        <w:pStyle w:val="ListParagraph"/>
        <w:widowControl w:val="0"/>
        <w:numPr>
          <w:ilvl w:val="0"/>
          <w:numId w:val="1"/>
        </w:numPr>
        <w:overflowPunct w:val="0"/>
        <w:autoSpaceDE w:val="0"/>
        <w:autoSpaceDN w:val="0"/>
        <w:adjustRightInd w:val="0"/>
        <w:spacing w:after="120" w:line="240" w:lineRule="auto"/>
        <w:jc w:val="center"/>
        <w:rPr>
          <w:rFonts w:cs="Calibri"/>
          <w:b/>
          <w:bCs/>
          <w:lang w:val="en-GB"/>
        </w:rPr>
      </w:pPr>
      <w:r w:rsidRPr="00394657">
        <w:rPr>
          <w:rFonts w:cs="Calibri"/>
          <w:b/>
          <w:bCs/>
          <w:lang w:val="en-GB"/>
        </w:rPr>
        <w:t>SUB-SUPPL</w:t>
      </w:r>
      <w:r>
        <w:rPr>
          <w:rFonts w:cs="Calibri"/>
          <w:b/>
          <w:bCs/>
          <w:lang w:val="en-GB"/>
        </w:rPr>
        <w:t>Y</w:t>
      </w:r>
      <w:r w:rsidRPr="004B60DE">
        <w:rPr>
          <w:rFonts w:cs="Calibri"/>
          <w:b/>
          <w:bCs/>
          <w:lang w:val="en-GB"/>
        </w:rPr>
        <w:t xml:space="preserve"> </w:t>
      </w:r>
    </w:p>
    <w:p w14:paraId="70E141B7" w14:textId="6909F851" w:rsidR="00D578D7" w:rsidRPr="004B60DE" w:rsidRDefault="00FF6F7C" w:rsidP="00D578D7">
      <w:pPr>
        <w:pStyle w:val="ListParagraph"/>
        <w:widowControl w:val="0"/>
        <w:numPr>
          <w:ilvl w:val="0"/>
          <w:numId w:val="5"/>
        </w:numPr>
        <w:overflowPunct w:val="0"/>
        <w:autoSpaceDE w:val="0"/>
        <w:autoSpaceDN w:val="0"/>
        <w:adjustRightInd w:val="0"/>
        <w:spacing w:after="0" w:line="240" w:lineRule="auto"/>
        <w:jc w:val="both"/>
        <w:rPr>
          <w:rFonts w:cs="Calibri"/>
          <w:b/>
          <w:bCs/>
          <w:lang w:val="en-GB"/>
        </w:rPr>
      </w:pPr>
      <w:r w:rsidRPr="00394657">
        <w:rPr>
          <w:rFonts w:cs="Calibri"/>
          <w:lang w:val="en-GB"/>
        </w:rPr>
        <w:t xml:space="preserve">Sub-supply is not </w:t>
      </w:r>
      <w:r>
        <w:rPr>
          <w:rFonts w:cs="Calibri"/>
          <w:lang w:val="en-GB"/>
        </w:rPr>
        <w:t>foreseen</w:t>
      </w:r>
      <w:r w:rsidRPr="00394657">
        <w:rPr>
          <w:rFonts w:cs="Calibri"/>
          <w:lang w:val="en-GB"/>
        </w:rPr>
        <w:t>.</w:t>
      </w:r>
      <w:r w:rsidR="00FB515D" w:rsidRPr="004B60DE">
        <w:rPr>
          <w:rFonts w:cs="Calibri"/>
          <w:lang w:val="en-GB"/>
        </w:rPr>
        <w:t xml:space="preserve"> </w:t>
      </w:r>
      <w:r w:rsidR="002F52BB">
        <w:rPr>
          <w:rFonts w:cs="Calibri"/>
          <w:i/>
          <w:iCs/>
          <w:lang w:val="en-GB"/>
        </w:rPr>
        <w:t>In case the sub-supply is foreseen, the following shall be indicated</w:t>
      </w:r>
      <w:r w:rsidR="00FB515D" w:rsidRPr="004B60DE">
        <w:rPr>
          <w:rFonts w:cs="Calibri"/>
          <w:i/>
          <w:iCs/>
          <w:lang w:val="en-GB"/>
        </w:rPr>
        <w:t>:</w:t>
      </w:r>
      <w:r w:rsidR="00FB515D" w:rsidRPr="004B60DE">
        <w:rPr>
          <w:rFonts w:cs="Calibri"/>
          <w:lang w:val="en-GB"/>
        </w:rPr>
        <w:t xml:space="preserve"> </w:t>
      </w:r>
      <w:r w:rsidR="00C14776">
        <w:rPr>
          <w:rFonts w:cs="Calibri"/>
          <w:lang w:val="en-GB"/>
        </w:rPr>
        <w:t>Fore the execution of the Contract t</w:t>
      </w:r>
      <w:r w:rsidR="000E76E4" w:rsidRPr="000E76E4">
        <w:rPr>
          <w:rFonts w:cs="Calibri"/>
          <w:lang w:val="en-GB"/>
        </w:rPr>
        <w:t xml:space="preserve">he Supplier </w:t>
      </w:r>
      <w:r w:rsidR="00067FBE">
        <w:rPr>
          <w:rFonts w:cs="Calibri"/>
          <w:lang w:val="en-GB"/>
        </w:rPr>
        <w:t>shall</w:t>
      </w:r>
      <w:r w:rsidR="000E76E4" w:rsidRPr="000E76E4">
        <w:rPr>
          <w:rFonts w:cs="Calibri"/>
          <w:lang w:val="en-GB"/>
        </w:rPr>
        <w:t xml:space="preserve"> </w:t>
      </w:r>
      <w:r w:rsidR="000E76E4">
        <w:rPr>
          <w:rFonts w:cs="Calibri"/>
          <w:lang w:val="en-GB"/>
        </w:rPr>
        <w:t>invoke</w:t>
      </w:r>
      <w:r w:rsidR="000E76E4" w:rsidRPr="000E76E4">
        <w:rPr>
          <w:rFonts w:cs="Calibri"/>
          <w:lang w:val="en-GB"/>
        </w:rPr>
        <w:t xml:space="preserve"> only th</w:t>
      </w:r>
      <w:r w:rsidR="000E76E4">
        <w:rPr>
          <w:rFonts w:cs="Calibri"/>
          <w:lang w:val="en-GB"/>
        </w:rPr>
        <w:t xml:space="preserve">e sub-suppliers </w:t>
      </w:r>
      <w:r w:rsidR="000E76E4" w:rsidRPr="000E76E4">
        <w:rPr>
          <w:rFonts w:cs="Calibri"/>
          <w:lang w:val="en-GB"/>
        </w:rPr>
        <w:t xml:space="preserve">specified in the </w:t>
      </w:r>
      <w:r w:rsidR="00C14776">
        <w:rPr>
          <w:rFonts w:cs="Calibri"/>
          <w:lang w:val="en-GB"/>
        </w:rPr>
        <w:t xml:space="preserve">Tender of the </w:t>
      </w:r>
      <w:r w:rsidR="000E76E4" w:rsidRPr="000E76E4">
        <w:rPr>
          <w:rFonts w:cs="Calibri"/>
          <w:lang w:val="en-GB"/>
        </w:rPr>
        <w:t xml:space="preserve">Supplier. If </w:t>
      </w:r>
      <w:r w:rsidR="000B6E40">
        <w:rPr>
          <w:rFonts w:cs="Calibri"/>
          <w:lang w:val="en-GB"/>
        </w:rPr>
        <w:t xml:space="preserve">the sub-suppliers </w:t>
      </w:r>
      <w:r w:rsidR="000E76E4" w:rsidRPr="000E76E4">
        <w:rPr>
          <w:rFonts w:cs="Calibri"/>
          <w:lang w:val="en-GB"/>
        </w:rPr>
        <w:t xml:space="preserve">are not known or are not specified in the </w:t>
      </w:r>
      <w:r w:rsidR="00630430">
        <w:rPr>
          <w:rFonts w:cs="Calibri"/>
          <w:lang w:val="en-GB"/>
        </w:rPr>
        <w:t xml:space="preserve">Tender of the </w:t>
      </w:r>
      <w:r w:rsidR="000E76E4" w:rsidRPr="000E76E4">
        <w:rPr>
          <w:rFonts w:cs="Calibri"/>
          <w:lang w:val="en-GB"/>
        </w:rPr>
        <w:t xml:space="preserve">Supplier, such </w:t>
      </w:r>
      <w:r w:rsidR="00630430">
        <w:rPr>
          <w:rFonts w:cs="Calibri"/>
          <w:lang w:val="en-GB"/>
        </w:rPr>
        <w:t xml:space="preserve">sub-suppliers </w:t>
      </w:r>
      <w:r w:rsidR="000E76E4" w:rsidRPr="000E76E4">
        <w:rPr>
          <w:rFonts w:cs="Calibri"/>
          <w:lang w:val="en-GB"/>
        </w:rPr>
        <w:t xml:space="preserve">may be </w:t>
      </w:r>
      <w:r w:rsidR="00630430">
        <w:rPr>
          <w:rFonts w:cs="Calibri"/>
          <w:lang w:val="en-GB"/>
        </w:rPr>
        <w:t xml:space="preserve">invoked </w:t>
      </w:r>
      <w:r w:rsidR="000E76E4" w:rsidRPr="000E76E4">
        <w:rPr>
          <w:rFonts w:cs="Calibri"/>
          <w:lang w:val="en-GB"/>
        </w:rPr>
        <w:t xml:space="preserve">during the </w:t>
      </w:r>
      <w:r w:rsidR="00630430">
        <w:rPr>
          <w:rFonts w:cs="Calibri"/>
          <w:lang w:val="en-GB"/>
        </w:rPr>
        <w:t xml:space="preserve">execution </w:t>
      </w:r>
      <w:r w:rsidR="000E76E4" w:rsidRPr="000E76E4">
        <w:rPr>
          <w:rFonts w:cs="Calibri"/>
          <w:lang w:val="en-GB"/>
        </w:rPr>
        <w:t xml:space="preserve">of the Contract, </w:t>
      </w:r>
      <w:proofErr w:type="gramStart"/>
      <w:r w:rsidR="000E76E4" w:rsidRPr="000E76E4">
        <w:rPr>
          <w:rFonts w:cs="Calibri"/>
          <w:lang w:val="en-GB"/>
        </w:rPr>
        <w:t>provided that</w:t>
      </w:r>
      <w:proofErr w:type="gramEnd"/>
      <w:r w:rsidR="000E76E4" w:rsidRPr="000E76E4">
        <w:rPr>
          <w:rFonts w:cs="Calibri"/>
          <w:lang w:val="en-GB"/>
        </w:rPr>
        <w:t xml:space="preserve"> they meet the requirements </w:t>
      </w:r>
      <w:r w:rsidR="00630430">
        <w:rPr>
          <w:rFonts w:cs="Calibri"/>
          <w:lang w:val="en-GB"/>
        </w:rPr>
        <w:t xml:space="preserve">established under </w:t>
      </w:r>
      <w:r w:rsidR="000E76E4" w:rsidRPr="000E76E4">
        <w:rPr>
          <w:rFonts w:cs="Calibri"/>
          <w:lang w:val="en-GB"/>
        </w:rPr>
        <w:t xml:space="preserve">the Procurement Documents (there are no grounds for exclusion) and only after receiving the written </w:t>
      </w:r>
      <w:r w:rsidR="00630430">
        <w:rPr>
          <w:rFonts w:cs="Calibri"/>
          <w:lang w:val="en-GB"/>
        </w:rPr>
        <w:t>consent of the Contracting Authority</w:t>
      </w:r>
      <w:r w:rsidR="000E76E4" w:rsidRPr="000E76E4">
        <w:rPr>
          <w:rFonts w:cs="Calibri"/>
          <w:lang w:val="en-GB"/>
        </w:rPr>
        <w:t>.</w:t>
      </w:r>
      <w:r w:rsidR="000E76E4">
        <w:rPr>
          <w:rFonts w:cs="Calibri"/>
          <w:lang w:val="en-GB"/>
        </w:rPr>
        <w:t xml:space="preserve"> </w:t>
      </w:r>
    </w:p>
    <w:p w14:paraId="781D0A40" w14:textId="70EECEF7" w:rsidR="00D578D7" w:rsidRPr="004B60DE" w:rsidRDefault="00962BCB" w:rsidP="00D578D7">
      <w:pPr>
        <w:pStyle w:val="ListParagraph"/>
        <w:widowControl w:val="0"/>
        <w:numPr>
          <w:ilvl w:val="0"/>
          <w:numId w:val="5"/>
        </w:numPr>
        <w:overflowPunct w:val="0"/>
        <w:autoSpaceDE w:val="0"/>
        <w:autoSpaceDN w:val="0"/>
        <w:adjustRightInd w:val="0"/>
        <w:spacing w:after="120" w:line="240" w:lineRule="auto"/>
        <w:jc w:val="both"/>
        <w:rPr>
          <w:rFonts w:cs="Calibri"/>
          <w:lang w:val="en-GB"/>
        </w:rPr>
      </w:pPr>
      <w:r w:rsidRPr="00962BCB">
        <w:rPr>
          <w:rFonts w:cs="Calibri"/>
          <w:lang w:val="en-GB"/>
        </w:rPr>
        <w:t xml:space="preserve">The </w:t>
      </w:r>
      <w:r>
        <w:rPr>
          <w:rFonts w:cs="Calibri"/>
          <w:lang w:val="en-GB"/>
        </w:rPr>
        <w:t>invoking</w:t>
      </w:r>
      <w:r w:rsidRPr="00962BCB">
        <w:rPr>
          <w:rFonts w:cs="Calibri"/>
          <w:lang w:val="en-GB"/>
        </w:rPr>
        <w:t xml:space="preserve"> of sub</w:t>
      </w:r>
      <w:r>
        <w:rPr>
          <w:rFonts w:cs="Calibri"/>
          <w:lang w:val="en-GB"/>
        </w:rPr>
        <w:t xml:space="preserve">-suppliers </w:t>
      </w:r>
      <w:r w:rsidR="00AD373A">
        <w:rPr>
          <w:rFonts w:cs="Calibri"/>
          <w:lang w:val="en-GB"/>
        </w:rPr>
        <w:t>shall</w:t>
      </w:r>
      <w:r w:rsidRPr="00962BCB">
        <w:rPr>
          <w:rFonts w:cs="Calibri"/>
          <w:lang w:val="en-GB"/>
        </w:rPr>
        <w:t xml:space="preserve"> not change the liability </w:t>
      </w:r>
      <w:r>
        <w:rPr>
          <w:rFonts w:cs="Calibri"/>
          <w:lang w:val="en-GB"/>
        </w:rPr>
        <w:t xml:space="preserve">of the Supplier regarding </w:t>
      </w:r>
      <w:r w:rsidRPr="00962BCB">
        <w:rPr>
          <w:rFonts w:cs="Calibri"/>
          <w:lang w:val="en-GB"/>
        </w:rPr>
        <w:t xml:space="preserve">the </w:t>
      </w:r>
      <w:r>
        <w:rPr>
          <w:rFonts w:cs="Calibri"/>
          <w:lang w:val="en-GB"/>
        </w:rPr>
        <w:t>execution</w:t>
      </w:r>
      <w:r w:rsidRPr="00962BCB">
        <w:rPr>
          <w:rFonts w:cs="Calibri"/>
          <w:lang w:val="en-GB"/>
        </w:rPr>
        <w:t xml:space="preserve"> of the Contract. The Supplier </w:t>
      </w:r>
      <w:r w:rsidR="00AD373A">
        <w:rPr>
          <w:rFonts w:cs="Calibri"/>
          <w:lang w:val="en-GB"/>
        </w:rPr>
        <w:t>shall assume</w:t>
      </w:r>
      <w:r w:rsidRPr="00962BCB">
        <w:rPr>
          <w:rFonts w:cs="Calibri"/>
          <w:lang w:val="en-GB"/>
        </w:rPr>
        <w:t xml:space="preserve"> responsibility for the activities of sub</w:t>
      </w:r>
      <w:r w:rsidR="00AD373A">
        <w:rPr>
          <w:rFonts w:cs="Calibri"/>
          <w:lang w:val="en-GB"/>
        </w:rPr>
        <w:t xml:space="preserve">-suppliers </w:t>
      </w:r>
      <w:r w:rsidR="00C90905">
        <w:rPr>
          <w:rFonts w:cs="Calibri"/>
          <w:lang w:val="en-GB"/>
        </w:rPr>
        <w:t>during</w:t>
      </w:r>
      <w:r w:rsidRPr="00962BCB">
        <w:rPr>
          <w:rFonts w:cs="Calibri"/>
          <w:lang w:val="en-GB"/>
        </w:rPr>
        <w:t xml:space="preserve"> the </w:t>
      </w:r>
      <w:r w:rsidR="00AD373A">
        <w:rPr>
          <w:rFonts w:cs="Calibri"/>
          <w:lang w:val="en-GB"/>
        </w:rPr>
        <w:t xml:space="preserve">execution </w:t>
      </w:r>
      <w:r w:rsidRPr="00962BCB">
        <w:rPr>
          <w:rFonts w:cs="Calibri"/>
          <w:lang w:val="en-GB"/>
        </w:rPr>
        <w:t xml:space="preserve">of the Contract and </w:t>
      </w:r>
      <w:r w:rsidR="00AD373A">
        <w:rPr>
          <w:rFonts w:cs="Calibri"/>
          <w:lang w:val="en-GB"/>
        </w:rPr>
        <w:t>shall be</w:t>
      </w:r>
      <w:r w:rsidRPr="00962BCB">
        <w:rPr>
          <w:rFonts w:cs="Calibri"/>
          <w:lang w:val="en-GB"/>
        </w:rPr>
        <w:t xml:space="preserve"> liable for non-performance or improper performance of contractual </w:t>
      </w:r>
      <w:r w:rsidR="00C90905">
        <w:rPr>
          <w:rFonts w:cs="Calibri"/>
          <w:lang w:val="en-GB"/>
        </w:rPr>
        <w:t>liabilities</w:t>
      </w:r>
      <w:r w:rsidRPr="00962BCB">
        <w:rPr>
          <w:rFonts w:cs="Calibri"/>
          <w:lang w:val="en-GB"/>
        </w:rPr>
        <w:t>.</w:t>
      </w:r>
    </w:p>
    <w:p w14:paraId="2FECD907" w14:textId="77777777" w:rsidR="00D578D7" w:rsidRPr="004B60DE" w:rsidRDefault="00D578D7" w:rsidP="00D578D7">
      <w:pPr>
        <w:widowControl w:val="0"/>
        <w:overflowPunct w:val="0"/>
        <w:autoSpaceDE w:val="0"/>
        <w:autoSpaceDN w:val="0"/>
        <w:adjustRightInd w:val="0"/>
        <w:spacing w:after="120" w:line="240" w:lineRule="auto"/>
        <w:jc w:val="center"/>
        <w:rPr>
          <w:rFonts w:cs="Calibri"/>
          <w:b/>
          <w:bCs/>
          <w:lang w:val="en-GB"/>
        </w:rPr>
      </w:pPr>
    </w:p>
    <w:p w14:paraId="3E2CAEA2" w14:textId="77DF06E2" w:rsidR="00BA263A" w:rsidRPr="004B60DE" w:rsidRDefault="00240981" w:rsidP="00EA4D1D">
      <w:pPr>
        <w:pStyle w:val="ListParagraph"/>
        <w:widowControl w:val="0"/>
        <w:numPr>
          <w:ilvl w:val="0"/>
          <w:numId w:val="1"/>
        </w:numPr>
        <w:overflowPunct w:val="0"/>
        <w:autoSpaceDE w:val="0"/>
        <w:autoSpaceDN w:val="0"/>
        <w:adjustRightInd w:val="0"/>
        <w:spacing w:after="120" w:line="240" w:lineRule="auto"/>
        <w:jc w:val="center"/>
        <w:rPr>
          <w:rFonts w:cs="Calibri"/>
          <w:lang w:val="en-GB"/>
        </w:rPr>
      </w:pPr>
      <w:r w:rsidRPr="00394657">
        <w:rPr>
          <w:rFonts w:cs="Calibri"/>
          <w:b/>
          <w:bCs/>
          <w:lang w:val="en-GB"/>
        </w:rPr>
        <w:t>FORCE MAJEURE</w:t>
      </w:r>
    </w:p>
    <w:p w14:paraId="7639BFCF" w14:textId="23987967" w:rsidR="009C7366" w:rsidRPr="004B60DE" w:rsidRDefault="00634D52" w:rsidP="005C4BF7">
      <w:pPr>
        <w:pStyle w:val="ListParagraph"/>
        <w:widowControl w:val="0"/>
        <w:numPr>
          <w:ilvl w:val="0"/>
          <w:numId w:val="5"/>
        </w:numPr>
        <w:suppressAutoHyphens/>
        <w:overflowPunct w:val="0"/>
        <w:autoSpaceDE w:val="0"/>
        <w:autoSpaceDN w:val="0"/>
        <w:adjustRightInd w:val="0"/>
        <w:spacing w:after="0" w:line="240" w:lineRule="auto"/>
        <w:ind w:firstLine="737"/>
        <w:jc w:val="both"/>
        <w:rPr>
          <w:rFonts w:cs="Calibri"/>
          <w:bCs/>
          <w:lang w:val="en-GB"/>
        </w:rPr>
      </w:pPr>
      <w:r w:rsidRPr="00394657">
        <w:rPr>
          <w:rFonts w:cs="Calibri"/>
          <w:lang w:val="en-GB"/>
        </w:rPr>
        <w:t xml:space="preserve">A Party shall not be held liable for any failure to perform </w:t>
      </w:r>
      <w:r>
        <w:rPr>
          <w:rFonts w:cs="Calibri"/>
          <w:lang w:val="en-GB"/>
        </w:rPr>
        <w:t xml:space="preserve">the liabilities </w:t>
      </w:r>
      <w:r w:rsidRPr="00394657">
        <w:rPr>
          <w:rFonts w:cs="Calibri"/>
          <w:lang w:val="en-GB"/>
        </w:rPr>
        <w:t xml:space="preserve">under this </w:t>
      </w:r>
      <w:r>
        <w:rPr>
          <w:rFonts w:cs="Calibri"/>
          <w:lang w:val="en-GB"/>
        </w:rPr>
        <w:t>Contract</w:t>
      </w:r>
      <w:r w:rsidRPr="00394657">
        <w:rPr>
          <w:rFonts w:cs="Calibri"/>
          <w:lang w:val="en-GB"/>
        </w:rPr>
        <w:t xml:space="preserve"> </w:t>
      </w:r>
      <w:r>
        <w:rPr>
          <w:rFonts w:cs="Calibri"/>
          <w:lang w:val="en-GB"/>
        </w:rPr>
        <w:t xml:space="preserve">provided that the respectful Party </w:t>
      </w:r>
      <w:r w:rsidRPr="00394657">
        <w:rPr>
          <w:rFonts w:cs="Calibri"/>
          <w:lang w:val="en-GB"/>
        </w:rPr>
        <w:t xml:space="preserve">proves that </w:t>
      </w:r>
      <w:r>
        <w:rPr>
          <w:rFonts w:cs="Calibri"/>
          <w:lang w:val="en-GB"/>
        </w:rPr>
        <w:t xml:space="preserve">it </w:t>
      </w:r>
      <w:r w:rsidRPr="00394657">
        <w:rPr>
          <w:rFonts w:cs="Calibri"/>
          <w:lang w:val="en-GB"/>
        </w:rPr>
        <w:t xml:space="preserve">occurred due to occurrence </w:t>
      </w:r>
      <w:r>
        <w:rPr>
          <w:rFonts w:cs="Calibri"/>
          <w:lang w:val="en-GB"/>
        </w:rPr>
        <w:t xml:space="preserve">of the </w:t>
      </w:r>
      <w:r w:rsidRPr="00394657">
        <w:rPr>
          <w:rFonts w:cs="Calibri"/>
          <w:lang w:val="en-GB"/>
        </w:rPr>
        <w:t xml:space="preserve">circumstances that could not </w:t>
      </w:r>
      <w:r>
        <w:rPr>
          <w:rFonts w:cs="Calibri"/>
          <w:lang w:val="en-GB"/>
        </w:rPr>
        <w:t xml:space="preserve">be controlled </w:t>
      </w:r>
      <w:r w:rsidRPr="00394657">
        <w:rPr>
          <w:rFonts w:cs="Calibri"/>
          <w:lang w:val="en-GB"/>
        </w:rPr>
        <w:t>and reasonably foresee</w:t>
      </w:r>
      <w:r>
        <w:rPr>
          <w:rFonts w:cs="Calibri"/>
          <w:lang w:val="en-GB"/>
        </w:rPr>
        <w:t>n</w:t>
      </w:r>
      <w:r w:rsidRPr="00394657">
        <w:rPr>
          <w:rFonts w:cs="Calibri"/>
          <w:lang w:val="en-GB"/>
        </w:rPr>
        <w:t xml:space="preserve"> and prevent</w:t>
      </w:r>
      <w:r>
        <w:rPr>
          <w:rFonts w:cs="Calibri"/>
          <w:lang w:val="en-GB"/>
        </w:rPr>
        <w:t>ed</w:t>
      </w:r>
      <w:r w:rsidRPr="00394657">
        <w:rPr>
          <w:rFonts w:cs="Calibri"/>
          <w:lang w:val="en-GB"/>
        </w:rPr>
        <w:t xml:space="preserve"> or their consequences. </w:t>
      </w:r>
      <w:r w:rsidRPr="00370AD4">
        <w:rPr>
          <w:rFonts w:cs="Calibri"/>
          <w:lang w:val="en-GB"/>
        </w:rPr>
        <w:t>C</w:t>
      </w:r>
      <w:r w:rsidRPr="00394657">
        <w:rPr>
          <w:rFonts w:cs="Calibri"/>
          <w:lang w:val="en-GB"/>
        </w:rPr>
        <w:t xml:space="preserve">ircumstances </w:t>
      </w:r>
      <w:r>
        <w:rPr>
          <w:rFonts w:cs="Calibri"/>
          <w:lang w:val="en-GB"/>
        </w:rPr>
        <w:t xml:space="preserve">defined under </w:t>
      </w:r>
      <w:r w:rsidRPr="00394657">
        <w:rPr>
          <w:rFonts w:cs="Calibri"/>
          <w:lang w:val="en-GB"/>
        </w:rPr>
        <w:t xml:space="preserve">Article 6.212 of the Civil Code of the Republic of Lithuania </w:t>
      </w:r>
      <w:r>
        <w:rPr>
          <w:rFonts w:cs="Calibri"/>
          <w:lang w:val="en-GB"/>
        </w:rPr>
        <w:t xml:space="preserve">and under the </w:t>
      </w:r>
      <w:r w:rsidRPr="00394657">
        <w:rPr>
          <w:rFonts w:cs="Calibri"/>
          <w:lang w:val="en-GB"/>
        </w:rPr>
        <w:t xml:space="preserve">Rules on Exemption from Liability in </w:t>
      </w:r>
      <w:r>
        <w:rPr>
          <w:rFonts w:cs="Calibri"/>
          <w:lang w:val="en-GB"/>
        </w:rPr>
        <w:t>Case</w:t>
      </w:r>
      <w:r w:rsidRPr="00394657">
        <w:rPr>
          <w:rFonts w:cs="Calibri"/>
          <w:lang w:val="en-GB"/>
        </w:rPr>
        <w:t xml:space="preserve"> of Force Majeure</w:t>
      </w:r>
      <w:r>
        <w:rPr>
          <w:rFonts w:cs="Calibri"/>
          <w:lang w:val="en-GB"/>
        </w:rPr>
        <w:t xml:space="preserve"> Circumstances</w:t>
      </w:r>
      <w:r w:rsidRPr="00394657">
        <w:rPr>
          <w:rFonts w:cs="Calibri"/>
          <w:lang w:val="en-GB"/>
        </w:rPr>
        <w:t xml:space="preserve">, approved by Resolution No. 840 of the Government of the </w:t>
      </w:r>
      <w:r w:rsidRPr="00394657">
        <w:rPr>
          <w:rFonts w:cs="Calibri"/>
          <w:lang w:val="en-GB"/>
        </w:rPr>
        <w:lastRenderedPageBreak/>
        <w:t xml:space="preserve">Republic of Lithuania of </w:t>
      </w:r>
      <w:r>
        <w:rPr>
          <w:rFonts w:cs="Calibri"/>
          <w:lang w:val="en-GB"/>
        </w:rPr>
        <w:t xml:space="preserve">15 </w:t>
      </w:r>
      <w:r w:rsidRPr="00394657">
        <w:rPr>
          <w:rFonts w:cs="Calibri"/>
          <w:lang w:val="en-GB"/>
        </w:rPr>
        <w:t xml:space="preserve">July 1996. When determining </w:t>
      </w:r>
      <w:r w:rsidRPr="004F0EE1">
        <w:rPr>
          <w:rFonts w:cs="Calibri"/>
          <w:i/>
          <w:iCs/>
          <w:lang w:val="en-GB"/>
        </w:rPr>
        <w:t>force majeure</w:t>
      </w:r>
      <w:r w:rsidRPr="00394657">
        <w:rPr>
          <w:rFonts w:cs="Calibri"/>
          <w:lang w:val="en-GB"/>
        </w:rPr>
        <w:t xml:space="preserve"> circumstances, the Parties shall be guided by Resolution No. 222 of the Government of the Republic of Lithuania of </w:t>
      </w:r>
      <w:r>
        <w:rPr>
          <w:rFonts w:cs="Calibri"/>
          <w:lang w:val="en-GB"/>
        </w:rPr>
        <w:t xml:space="preserve">13 </w:t>
      </w:r>
      <w:r w:rsidRPr="00394657">
        <w:rPr>
          <w:rFonts w:cs="Calibri"/>
          <w:lang w:val="en-GB"/>
        </w:rPr>
        <w:t xml:space="preserve">March 1997 “On Approval of the Procedure for Issuing Certificates </w:t>
      </w:r>
      <w:r>
        <w:rPr>
          <w:rFonts w:cs="Calibri"/>
          <w:lang w:val="en-GB"/>
        </w:rPr>
        <w:t xml:space="preserve">Proving </w:t>
      </w:r>
      <w:r w:rsidRPr="00394657">
        <w:rPr>
          <w:rFonts w:cs="Calibri"/>
          <w:lang w:val="en-GB"/>
        </w:rPr>
        <w:t>Force Majeure</w:t>
      </w:r>
      <w:r>
        <w:rPr>
          <w:rFonts w:cs="Calibri"/>
          <w:lang w:val="en-GB"/>
        </w:rPr>
        <w:t xml:space="preserve"> Circumstances</w:t>
      </w:r>
      <w:r w:rsidRPr="00394657">
        <w:rPr>
          <w:rFonts w:cs="Calibri"/>
          <w:lang w:val="en-GB"/>
        </w:rPr>
        <w:t xml:space="preserve">” or regulatory legal acts replacing it. In </w:t>
      </w:r>
      <w:r>
        <w:rPr>
          <w:rFonts w:cs="Calibri"/>
          <w:lang w:val="en-GB"/>
        </w:rPr>
        <w:t>case</w:t>
      </w:r>
      <w:r w:rsidRPr="00394657">
        <w:rPr>
          <w:rFonts w:cs="Calibri"/>
          <w:lang w:val="en-GB"/>
        </w:rPr>
        <w:t xml:space="preserve"> of </w:t>
      </w:r>
      <w:r w:rsidRPr="000C0182">
        <w:rPr>
          <w:rFonts w:cs="Calibri"/>
          <w:i/>
          <w:iCs/>
          <w:lang w:val="en-GB"/>
        </w:rPr>
        <w:t>force majeure</w:t>
      </w:r>
      <w:r>
        <w:rPr>
          <w:rFonts w:cs="Calibri"/>
          <w:lang w:val="en-GB"/>
        </w:rPr>
        <w:t xml:space="preserve"> circumstances</w:t>
      </w:r>
      <w:r w:rsidRPr="00394657">
        <w:rPr>
          <w:rFonts w:cs="Calibri"/>
          <w:lang w:val="en-GB"/>
        </w:rPr>
        <w:t xml:space="preserve">, the Parties </w:t>
      </w:r>
      <w:r>
        <w:rPr>
          <w:rFonts w:cs="Calibri"/>
          <w:lang w:val="en-GB"/>
        </w:rPr>
        <w:t xml:space="preserve">to the Contract </w:t>
      </w:r>
      <w:r w:rsidRPr="00394657">
        <w:rPr>
          <w:rFonts w:cs="Calibri"/>
          <w:lang w:val="en-GB"/>
        </w:rPr>
        <w:t xml:space="preserve">shall be </w:t>
      </w:r>
      <w:r>
        <w:rPr>
          <w:rFonts w:cs="Calibri"/>
          <w:lang w:val="en-GB"/>
        </w:rPr>
        <w:t>exempt</w:t>
      </w:r>
      <w:r w:rsidRPr="00394657">
        <w:rPr>
          <w:rFonts w:cs="Calibri"/>
          <w:lang w:val="en-GB"/>
        </w:rPr>
        <w:t xml:space="preserve"> from </w:t>
      </w:r>
      <w:r>
        <w:rPr>
          <w:rFonts w:cs="Calibri"/>
          <w:lang w:val="en-GB"/>
        </w:rPr>
        <w:t xml:space="preserve">the </w:t>
      </w:r>
      <w:r w:rsidRPr="00394657">
        <w:rPr>
          <w:rFonts w:cs="Calibri"/>
          <w:lang w:val="en-GB"/>
        </w:rPr>
        <w:t xml:space="preserve">liability for failure to perform or partial failure to perform their </w:t>
      </w:r>
      <w:r>
        <w:rPr>
          <w:rFonts w:cs="Calibri"/>
          <w:lang w:val="en-GB"/>
        </w:rPr>
        <w:t xml:space="preserve">liabilities </w:t>
      </w:r>
      <w:r w:rsidRPr="00394657">
        <w:rPr>
          <w:rFonts w:cs="Calibri"/>
          <w:lang w:val="en-GB"/>
        </w:rPr>
        <w:t xml:space="preserve">under the </w:t>
      </w:r>
      <w:r>
        <w:rPr>
          <w:rFonts w:cs="Calibri"/>
          <w:lang w:val="en-GB"/>
        </w:rPr>
        <w:t xml:space="preserve">Contract </w:t>
      </w:r>
      <w:r w:rsidRPr="00394657">
        <w:rPr>
          <w:rFonts w:cs="Calibri"/>
          <w:lang w:val="en-GB"/>
        </w:rPr>
        <w:t xml:space="preserve">in accordance with the procedure established </w:t>
      </w:r>
      <w:r>
        <w:rPr>
          <w:rFonts w:cs="Calibri"/>
          <w:lang w:val="en-GB"/>
        </w:rPr>
        <w:t>under</w:t>
      </w:r>
      <w:r w:rsidRPr="00394657">
        <w:rPr>
          <w:rFonts w:cs="Calibri"/>
          <w:lang w:val="en-GB"/>
        </w:rPr>
        <w:t xml:space="preserve"> the legal acts of the Republic of Lithuania, and the term for the performance of </w:t>
      </w:r>
      <w:r>
        <w:rPr>
          <w:rFonts w:cs="Calibri"/>
          <w:lang w:val="en-GB"/>
        </w:rPr>
        <w:t xml:space="preserve">the liabilities </w:t>
      </w:r>
      <w:r w:rsidRPr="00394657">
        <w:rPr>
          <w:rFonts w:cs="Calibri"/>
          <w:lang w:val="en-GB"/>
        </w:rPr>
        <w:t>shall be extended</w:t>
      </w:r>
      <w:r w:rsidR="009C7366" w:rsidRPr="004B60DE">
        <w:rPr>
          <w:rFonts w:asciiTheme="minorHAnsi" w:hAnsiTheme="minorHAnsi" w:cstheme="minorHAnsi"/>
          <w:color w:val="000000"/>
          <w:lang w:val="en-GB"/>
        </w:rPr>
        <w:t>.</w:t>
      </w:r>
    </w:p>
    <w:p w14:paraId="15E58B28" w14:textId="71DBFD8F" w:rsidR="009C7366" w:rsidRPr="004B60DE" w:rsidRDefault="00960639" w:rsidP="005C4BF7">
      <w:pPr>
        <w:pStyle w:val="ListParagraph"/>
        <w:widowControl w:val="0"/>
        <w:numPr>
          <w:ilvl w:val="0"/>
          <w:numId w:val="5"/>
        </w:numPr>
        <w:suppressAutoHyphens/>
        <w:overflowPunct w:val="0"/>
        <w:autoSpaceDE w:val="0"/>
        <w:autoSpaceDN w:val="0"/>
        <w:adjustRightInd w:val="0"/>
        <w:spacing w:after="0" w:line="240" w:lineRule="auto"/>
        <w:ind w:firstLine="737"/>
        <w:jc w:val="both"/>
        <w:rPr>
          <w:rFonts w:cs="Calibri"/>
          <w:bCs/>
          <w:lang w:val="en-GB"/>
        </w:rPr>
      </w:pPr>
      <w:r w:rsidRPr="00394657">
        <w:rPr>
          <w:rFonts w:cs="Calibri"/>
          <w:lang w:val="en-GB"/>
        </w:rPr>
        <w:t xml:space="preserve">The Party requesting </w:t>
      </w:r>
      <w:r>
        <w:rPr>
          <w:rFonts w:cs="Calibri"/>
          <w:lang w:val="en-GB"/>
        </w:rPr>
        <w:t xml:space="preserve">to be exempt </w:t>
      </w:r>
      <w:r w:rsidRPr="00394657">
        <w:rPr>
          <w:rFonts w:cs="Calibri"/>
          <w:lang w:val="en-GB"/>
        </w:rPr>
        <w:t xml:space="preserve">from </w:t>
      </w:r>
      <w:r>
        <w:rPr>
          <w:rFonts w:cs="Calibri"/>
          <w:lang w:val="en-GB"/>
        </w:rPr>
        <w:t xml:space="preserve">the </w:t>
      </w:r>
      <w:r w:rsidRPr="00394657">
        <w:rPr>
          <w:rFonts w:cs="Calibri"/>
          <w:lang w:val="en-GB"/>
        </w:rPr>
        <w:t xml:space="preserve">liability </w:t>
      </w:r>
      <w:r>
        <w:rPr>
          <w:rFonts w:cs="Calibri"/>
          <w:lang w:val="en-GB"/>
        </w:rPr>
        <w:t>shall</w:t>
      </w:r>
      <w:r w:rsidRPr="00394657">
        <w:rPr>
          <w:rFonts w:cs="Calibri"/>
          <w:lang w:val="en-GB"/>
        </w:rPr>
        <w:t xml:space="preserve"> notify the other Party in writing of the </w:t>
      </w:r>
      <w:r w:rsidRPr="00CF55AD">
        <w:rPr>
          <w:rFonts w:cs="Calibri"/>
          <w:i/>
          <w:iCs/>
          <w:lang w:val="en-GB"/>
        </w:rPr>
        <w:t>force majeure</w:t>
      </w:r>
      <w:r w:rsidRPr="00394657">
        <w:rPr>
          <w:rFonts w:cs="Calibri"/>
          <w:lang w:val="en-GB"/>
        </w:rPr>
        <w:t xml:space="preserve"> circumstances immediately, but no</w:t>
      </w:r>
      <w:r>
        <w:rPr>
          <w:rFonts w:cs="Calibri"/>
          <w:lang w:val="en-GB"/>
        </w:rPr>
        <w:t>t</w:t>
      </w:r>
      <w:r w:rsidRPr="00394657">
        <w:rPr>
          <w:rFonts w:cs="Calibri"/>
          <w:lang w:val="en-GB"/>
        </w:rPr>
        <w:t xml:space="preserve"> later than within 10 (ten) </w:t>
      </w:r>
      <w:r w:rsidR="0035523A">
        <w:rPr>
          <w:rFonts w:cs="Calibri"/>
          <w:lang w:val="en-GB"/>
        </w:rPr>
        <w:t>business</w:t>
      </w:r>
      <w:r w:rsidRPr="00394657">
        <w:rPr>
          <w:rFonts w:cs="Calibri"/>
          <w:lang w:val="en-GB"/>
        </w:rPr>
        <w:t xml:space="preserve"> days from the occurrence or disclosure of such circumstances, providing evidence that it has taken all reasonable precautions and made every effort to reduce costs or negative consequences, as well as notify </w:t>
      </w:r>
      <w:r>
        <w:rPr>
          <w:rFonts w:cs="Calibri"/>
          <w:lang w:val="en-GB"/>
        </w:rPr>
        <w:t xml:space="preserve">about </w:t>
      </w:r>
      <w:r w:rsidRPr="00394657">
        <w:rPr>
          <w:rFonts w:cs="Calibri"/>
          <w:lang w:val="en-GB"/>
        </w:rPr>
        <w:t xml:space="preserve">the possible term for the performance of </w:t>
      </w:r>
      <w:r>
        <w:rPr>
          <w:rFonts w:cs="Calibri"/>
          <w:lang w:val="en-GB"/>
        </w:rPr>
        <w:t>the liabilities</w:t>
      </w:r>
      <w:r w:rsidRPr="00394657">
        <w:rPr>
          <w:rFonts w:cs="Calibri"/>
          <w:lang w:val="en-GB"/>
        </w:rPr>
        <w:t xml:space="preserve">. The notification </w:t>
      </w:r>
      <w:r>
        <w:rPr>
          <w:rFonts w:cs="Calibri"/>
          <w:lang w:val="en-GB"/>
        </w:rPr>
        <w:t>shall</w:t>
      </w:r>
      <w:r w:rsidRPr="00394657">
        <w:rPr>
          <w:rFonts w:cs="Calibri"/>
          <w:lang w:val="en-GB"/>
        </w:rPr>
        <w:t xml:space="preserve"> also be submitted when the basis for the failure to perform </w:t>
      </w:r>
      <w:r>
        <w:rPr>
          <w:rFonts w:cs="Calibri"/>
          <w:lang w:val="en-GB"/>
        </w:rPr>
        <w:t xml:space="preserve">the liabilities </w:t>
      </w:r>
      <w:r w:rsidRPr="00394657">
        <w:rPr>
          <w:rFonts w:cs="Calibri"/>
          <w:lang w:val="en-GB"/>
        </w:rPr>
        <w:t>disappears</w:t>
      </w:r>
      <w:r>
        <w:rPr>
          <w:rFonts w:cs="Calibri"/>
          <w:lang w:val="en-GB"/>
        </w:rPr>
        <w:t xml:space="preserve">. </w:t>
      </w:r>
    </w:p>
    <w:p w14:paraId="1FA6069B" w14:textId="351CFDF0" w:rsidR="002C696D" w:rsidRPr="004B60DE" w:rsidRDefault="002C696D" w:rsidP="002C696D">
      <w:pPr>
        <w:pStyle w:val="ListParagraph"/>
        <w:widowControl w:val="0"/>
        <w:suppressAutoHyphens/>
        <w:overflowPunct w:val="0"/>
        <w:autoSpaceDE w:val="0"/>
        <w:autoSpaceDN w:val="0"/>
        <w:adjustRightInd w:val="0"/>
        <w:spacing w:after="0" w:line="240" w:lineRule="auto"/>
        <w:ind w:left="737"/>
        <w:jc w:val="both"/>
        <w:rPr>
          <w:rFonts w:cs="Calibri"/>
          <w:bCs/>
          <w:lang w:val="en-GB"/>
        </w:rPr>
      </w:pPr>
    </w:p>
    <w:p w14:paraId="76AE7497" w14:textId="58765609" w:rsidR="002C696D" w:rsidRPr="004B60DE" w:rsidRDefault="001A5702" w:rsidP="002C696D">
      <w:pPr>
        <w:pStyle w:val="ListParagraph"/>
        <w:numPr>
          <w:ilvl w:val="0"/>
          <w:numId w:val="1"/>
        </w:numPr>
        <w:spacing w:after="120" w:line="240" w:lineRule="auto"/>
        <w:jc w:val="center"/>
        <w:rPr>
          <w:rFonts w:cs="Calibri"/>
          <w:b/>
          <w:bCs/>
          <w:lang w:val="en-GB"/>
        </w:rPr>
      </w:pPr>
      <w:r w:rsidRPr="00394657">
        <w:rPr>
          <w:rFonts w:cs="Calibri"/>
          <w:b/>
          <w:lang w:val="en-GB"/>
        </w:rPr>
        <w:t>CONFIDENTIALITY, USE OF PERSONAL DATA</w:t>
      </w:r>
    </w:p>
    <w:p w14:paraId="1DBBB806" w14:textId="02A0763A" w:rsidR="002C696D" w:rsidRPr="004B60DE" w:rsidRDefault="00B07B1D" w:rsidP="002C696D">
      <w:pPr>
        <w:pStyle w:val="ListParagraph"/>
        <w:numPr>
          <w:ilvl w:val="0"/>
          <w:numId w:val="5"/>
        </w:numPr>
        <w:tabs>
          <w:tab w:val="left" w:pos="1134"/>
        </w:tabs>
        <w:spacing w:after="0" w:line="240" w:lineRule="auto"/>
        <w:jc w:val="both"/>
        <w:rPr>
          <w:rFonts w:cs="Calibri"/>
          <w:bCs/>
          <w:lang w:val="en-GB"/>
        </w:rPr>
      </w:pPr>
      <w:r w:rsidRPr="00394657">
        <w:rPr>
          <w:rFonts w:cs="Calibri"/>
          <w:lang w:val="en-GB"/>
        </w:rPr>
        <w:t xml:space="preserve">The Parties </w:t>
      </w:r>
      <w:r>
        <w:rPr>
          <w:rFonts w:cs="Calibri"/>
          <w:lang w:val="en-GB"/>
        </w:rPr>
        <w:t xml:space="preserve">to the Contract shall </w:t>
      </w:r>
      <w:r w:rsidRPr="00394657">
        <w:rPr>
          <w:rFonts w:cs="Calibri"/>
          <w:lang w:val="en-GB"/>
        </w:rPr>
        <w:t xml:space="preserve">undertake </w:t>
      </w:r>
      <w:r>
        <w:rPr>
          <w:rFonts w:cs="Calibri"/>
          <w:lang w:val="en-GB"/>
        </w:rPr>
        <w:t xml:space="preserve">the liability </w:t>
      </w:r>
      <w:r w:rsidRPr="00394657">
        <w:rPr>
          <w:rFonts w:cs="Calibri"/>
          <w:lang w:val="en-GB"/>
        </w:rPr>
        <w:t>not to disclose, transfer or otherwise transfer to third parties any information received from the other Party for the</w:t>
      </w:r>
      <w:r>
        <w:rPr>
          <w:rFonts w:cs="Calibri"/>
          <w:lang w:val="en-GB"/>
        </w:rPr>
        <w:t xml:space="preserve"> execution of the Contract</w:t>
      </w:r>
      <w:r w:rsidRPr="00394657">
        <w:rPr>
          <w:rFonts w:cs="Calibri"/>
          <w:lang w:val="en-GB"/>
        </w:rPr>
        <w:t xml:space="preserve">, to store it, properly and reasonably complying with applicable professional standards, to use this information only in the performance of </w:t>
      </w:r>
      <w:r>
        <w:rPr>
          <w:rFonts w:cs="Calibri"/>
          <w:lang w:val="en-GB"/>
        </w:rPr>
        <w:t xml:space="preserve">liabilities </w:t>
      </w:r>
      <w:r w:rsidRPr="00394657">
        <w:rPr>
          <w:rFonts w:cs="Calibri"/>
          <w:lang w:val="en-GB"/>
        </w:rPr>
        <w:t xml:space="preserve">under the </w:t>
      </w:r>
      <w:r>
        <w:rPr>
          <w:rFonts w:cs="Calibri"/>
          <w:lang w:val="en-GB"/>
        </w:rPr>
        <w:t>Contract</w:t>
      </w:r>
      <w:r w:rsidRPr="00394657">
        <w:rPr>
          <w:rFonts w:cs="Calibri"/>
          <w:lang w:val="en-GB"/>
        </w:rPr>
        <w:t xml:space="preserve">, to reproduce this information only to the extent necessary to perform </w:t>
      </w:r>
      <w:r>
        <w:rPr>
          <w:rFonts w:cs="Calibri"/>
          <w:lang w:val="en-GB"/>
        </w:rPr>
        <w:t xml:space="preserve">liabilities </w:t>
      </w:r>
      <w:r w:rsidRPr="00394657">
        <w:rPr>
          <w:rFonts w:cs="Calibri"/>
          <w:lang w:val="en-GB"/>
        </w:rPr>
        <w:t xml:space="preserve">under the </w:t>
      </w:r>
      <w:r>
        <w:rPr>
          <w:rFonts w:cs="Calibri"/>
          <w:lang w:val="en-GB"/>
        </w:rPr>
        <w:t>Contract</w:t>
      </w:r>
      <w:r w:rsidRPr="00394657">
        <w:rPr>
          <w:rFonts w:cs="Calibri"/>
          <w:lang w:val="en-GB"/>
        </w:rPr>
        <w:t xml:space="preserve">. Confidentiality requirements </w:t>
      </w:r>
      <w:r>
        <w:rPr>
          <w:rFonts w:cs="Calibri"/>
          <w:lang w:val="en-GB"/>
        </w:rPr>
        <w:t>shall</w:t>
      </w:r>
      <w:r w:rsidRPr="00394657">
        <w:rPr>
          <w:rFonts w:cs="Calibri"/>
          <w:lang w:val="en-GB"/>
        </w:rPr>
        <w:t xml:space="preserve"> not apply to information that is or has become publicly known during the validity period of the </w:t>
      </w:r>
      <w:r>
        <w:rPr>
          <w:rFonts w:cs="Calibri"/>
          <w:lang w:val="en-GB"/>
        </w:rPr>
        <w:t xml:space="preserve">Contract </w:t>
      </w:r>
      <w:r w:rsidRPr="00394657">
        <w:rPr>
          <w:rFonts w:cs="Calibri"/>
          <w:lang w:val="en-GB"/>
        </w:rPr>
        <w:t xml:space="preserve">or is already known to the </w:t>
      </w:r>
      <w:r>
        <w:rPr>
          <w:rFonts w:cs="Calibri"/>
          <w:lang w:val="en-GB"/>
        </w:rPr>
        <w:t>S</w:t>
      </w:r>
      <w:r w:rsidR="00B53781">
        <w:rPr>
          <w:rFonts w:cs="Calibri"/>
          <w:lang w:val="en-GB"/>
        </w:rPr>
        <w:t xml:space="preserve">upplier </w:t>
      </w:r>
      <w:r w:rsidRPr="00394657">
        <w:rPr>
          <w:rFonts w:cs="Calibri"/>
          <w:lang w:val="en-GB"/>
        </w:rPr>
        <w:t xml:space="preserve">on a legal basis or has been disclosed to a third party without restrictions by a third party or </w:t>
      </w:r>
      <w:r>
        <w:rPr>
          <w:rFonts w:cs="Calibri"/>
          <w:lang w:val="en-GB"/>
        </w:rPr>
        <w:t>shall</w:t>
      </w:r>
      <w:r w:rsidRPr="00394657">
        <w:rPr>
          <w:rFonts w:cs="Calibri"/>
          <w:lang w:val="en-GB"/>
        </w:rPr>
        <w:t xml:space="preserve"> be disclosed in accordance with the requirements of </w:t>
      </w:r>
      <w:r>
        <w:rPr>
          <w:rFonts w:cs="Calibri"/>
          <w:lang w:val="en-GB"/>
        </w:rPr>
        <w:t xml:space="preserve">the </w:t>
      </w:r>
      <w:r w:rsidRPr="00394657">
        <w:rPr>
          <w:rFonts w:cs="Calibri"/>
          <w:lang w:val="en-GB"/>
        </w:rPr>
        <w:t>legal acts</w:t>
      </w:r>
      <w:r>
        <w:rPr>
          <w:rFonts w:cs="Calibri"/>
          <w:lang w:val="en-GB"/>
        </w:rPr>
        <w:t xml:space="preserve"> in effect</w:t>
      </w:r>
      <w:r w:rsidR="00974803">
        <w:rPr>
          <w:rFonts w:cs="Calibri"/>
          <w:lang w:val="en-GB"/>
        </w:rPr>
        <w:t xml:space="preserve">. </w:t>
      </w:r>
    </w:p>
    <w:p w14:paraId="458F78B3" w14:textId="1C6790C0" w:rsidR="002C696D" w:rsidRPr="004B60DE" w:rsidRDefault="00A47B7E" w:rsidP="002C696D">
      <w:pPr>
        <w:pStyle w:val="ListParagraph"/>
        <w:numPr>
          <w:ilvl w:val="0"/>
          <w:numId w:val="5"/>
        </w:numPr>
        <w:tabs>
          <w:tab w:val="left" w:pos="1134"/>
        </w:tabs>
        <w:spacing w:after="120" w:line="240" w:lineRule="auto"/>
        <w:ind w:firstLine="709"/>
        <w:jc w:val="both"/>
        <w:rPr>
          <w:rFonts w:cs="Calibri"/>
          <w:lang w:val="en-GB" w:eastAsia="en-US"/>
        </w:rPr>
      </w:pPr>
      <w:r w:rsidRPr="00394657">
        <w:rPr>
          <w:rFonts w:cs="Calibri"/>
          <w:lang w:val="en-GB"/>
        </w:rPr>
        <w:t xml:space="preserve">The Party </w:t>
      </w:r>
      <w:r>
        <w:rPr>
          <w:rFonts w:cs="Calibri"/>
          <w:lang w:val="en-GB"/>
        </w:rPr>
        <w:t>shall be liable</w:t>
      </w:r>
      <w:r w:rsidRPr="00394657">
        <w:rPr>
          <w:rFonts w:cs="Calibri"/>
          <w:lang w:val="en-GB"/>
        </w:rPr>
        <w:t xml:space="preserve"> to use the received personal data of the other Party </w:t>
      </w:r>
      <w:r>
        <w:rPr>
          <w:rFonts w:cs="Calibri"/>
          <w:lang w:val="en-GB"/>
        </w:rPr>
        <w:t>to the Contract</w:t>
      </w:r>
      <w:r w:rsidRPr="00394657">
        <w:rPr>
          <w:rFonts w:cs="Calibri"/>
          <w:lang w:val="en-GB"/>
        </w:rPr>
        <w:t xml:space="preserve"> only for the purpose of </w:t>
      </w:r>
      <w:r>
        <w:rPr>
          <w:rFonts w:cs="Calibri"/>
          <w:lang w:val="en-GB"/>
        </w:rPr>
        <w:t>execution of the Contract</w:t>
      </w:r>
      <w:r w:rsidRPr="00394657">
        <w:rPr>
          <w:rFonts w:cs="Calibri"/>
          <w:lang w:val="en-GB"/>
        </w:rPr>
        <w:t xml:space="preserve">. The </w:t>
      </w:r>
      <w:r>
        <w:rPr>
          <w:rFonts w:cs="Calibri"/>
          <w:lang w:val="en-GB"/>
        </w:rPr>
        <w:t>S</w:t>
      </w:r>
      <w:r w:rsidR="000C5F90">
        <w:rPr>
          <w:rFonts w:cs="Calibri"/>
          <w:lang w:val="en-GB"/>
        </w:rPr>
        <w:t xml:space="preserve">upplier </w:t>
      </w:r>
      <w:r>
        <w:rPr>
          <w:rFonts w:cs="Calibri"/>
          <w:lang w:val="en-GB"/>
        </w:rPr>
        <w:t>shall be liable</w:t>
      </w:r>
      <w:r w:rsidRPr="00394657">
        <w:rPr>
          <w:rFonts w:cs="Calibri"/>
          <w:lang w:val="en-GB"/>
        </w:rPr>
        <w:t xml:space="preserve"> to process the personal data of the representatives </w:t>
      </w:r>
      <w:r>
        <w:rPr>
          <w:rFonts w:cs="Calibri"/>
          <w:lang w:val="en-GB"/>
        </w:rPr>
        <w:t>of the Contracting Authority</w:t>
      </w:r>
      <w:r w:rsidRPr="00394657">
        <w:rPr>
          <w:rFonts w:cs="Calibri"/>
          <w:lang w:val="en-GB"/>
        </w:rPr>
        <w:t xml:space="preserve"> received and (or) learned </w:t>
      </w:r>
      <w:r>
        <w:rPr>
          <w:rFonts w:cs="Calibri"/>
          <w:lang w:val="en-GB"/>
        </w:rPr>
        <w:t xml:space="preserve">during the execution of the Contract </w:t>
      </w:r>
      <w:r w:rsidRPr="00394657">
        <w:rPr>
          <w:rFonts w:cs="Calibri"/>
          <w:lang w:val="en-GB"/>
        </w:rPr>
        <w:t xml:space="preserve">in accordance with the requirements of Regulation (EU) 2016/679 of the European Parliament and of the Council </w:t>
      </w:r>
      <w:r>
        <w:rPr>
          <w:rFonts w:cs="Calibri"/>
          <w:lang w:val="en-GB"/>
        </w:rPr>
        <w:t>“</w:t>
      </w:r>
      <w:r w:rsidRPr="00394657">
        <w:rPr>
          <w:rFonts w:cs="Calibri"/>
          <w:lang w:val="en-GB"/>
        </w:rPr>
        <w:t>On the protection of natural persons with regard to the processing of personal data and on the free movement of such data, and repealing Directive 95/46/EC (General Data Protection Regulation)</w:t>
      </w:r>
      <w:r>
        <w:rPr>
          <w:rFonts w:cs="Calibri"/>
          <w:lang w:val="en-GB"/>
        </w:rPr>
        <w:t>” of 27 April 2016</w:t>
      </w:r>
      <w:r w:rsidRPr="00394657">
        <w:rPr>
          <w:rFonts w:cs="Calibri"/>
          <w:lang w:val="en-GB"/>
        </w:rPr>
        <w:t xml:space="preserve"> and other legal acts regulating the protection of personal data.</w:t>
      </w:r>
    </w:p>
    <w:p w14:paraId="5100284D" w14:textId="77777777" w:rsidR="00487BF0" w:rsidRPr="004B60DE" w:rsidRDefault="00487BF0" w:rsidP="00E2048A">
      <w:pPr>
        <w:widowControl w:val="0"/>
        <w:autoSpaceDE w:val="0"/>
        <w:autoSpaceDN w:val="0"/>
        <w:adjustRightInd w:val="0"/>
        <w:spacing w:after="0" w:line="240" w:lineRule="auto"/>
        <w:ind w:hanging="567"/>
        <w:jc w:val="both"/>
        <w:rPr>
          <w:rFonts w:cs="Calibri"/>
          <w:lang w:val="en-GB"/>
        </w:rPr>
      </w:pPr>
    </w:p>
    <w:p w14:paraId="1F30A9F2" w14:textId="4904C966" w:rsidR="00A408F2" w:rsidRPr="004B60DE" w:rsidRDefault="000C6E92" w:rsidP="00EA4D1D">
      <w:pPr>
        <w:pStyle w:val="ListParagraph"/>
        <w:widowControl w:val="0"/>
        <w:numPr>
          <w:ilvl w:val="0"/>
          <w:numId w:val="1"/>
        </w:numPr>
        <w:overflowPunct w:val="0"/>
        <w:autoSpaceDE w:val="0"/>
        <w:autoSpaceDN w:val="0"/>
        <w:adjustRightInd w:val="0"/>
        <w:spacing w:after="120" w:line="240" w:lineRule="auto"/>
        <w:jc w:val="center"/>
        <w:rPr>
          <w:rFonts w:cs="Calibri"/>
          <w:bCs/>
          <w:lang w:val="en-GB"/>
        </w:rPr>
      </w:pPr>
      <w:r w:rsidRPr="00394657">
        <w:rPr>
          <w:rFonts w:cs="Calibri"/>
          <w:b/>
          <w:lang w:val="en-GB"/>
        </w:rPr>
        <w:t xml:space="preserve">VALIDITY </w:t>
      </w:r>
      <w:r>
        <w:rPr>
          <w:rFonts w:cs="Calibri"/>
          <w:b/>
          <w:lang w:val="en-GB"/>
        </w:rPr>
        <w:t xml:space="preserve">AND TERMINATION PROCEDURE </w:t>
      </w:r>
      <w:r w:rsidRPr="00394657">
        <w:rPr>
          <w:rFonts w:cs="Calibri"/>
          <w:b/>
          <w:lang w:val="en-GB"/>
        </w:rPr>
        <w:t>OF THE CONTRACT</w:t>
      </w:r>
      <w:r w:rsidRPr="004B60DE">
        <w:rPr>
          <w:rFonts w:cs="Calibri"/>
          <w:b/>
          <w:bCs/>
          <w:lang w:val="en-GB"/>
        </w:rPr>
        <w:t xml:space="preserve"> </w:t>
      </w:r>
    </w:p>
    <w:p w14:paraId="28F46AC7" w14:textId="1F0D8D29" w:rsidR="00487BF0" w:rsidRPr="004B60DE" w:rsidRDefault="009B13D5" w:rsidP="005C4BF7">
      <w:pPr>
        <w:pStyle w:val="ListParagraph"/>
        <w:widowControl w:val="0"/>
        <w:numPr>
          <w:ilvl w:val="0"/>
          <w:numId w:val="5"/>
        </w:numPr>
        <w:suppressAutoHyphens/>
        <w:overflowPunct w:val="0"/>
        <w:autoSpaceDE w:val="0"/>
        <w:autoSpaceDN w:val="0"/>
        <w:adjustRightInd w:val="0"/>
        <w:spacing w:after="0" w:line="240" w:lineRule="auto"/>
        <w:ind w:firstLine="737"/>
        <w:jc w:val="both"/>
        <w:rPr>
          <w:rFonts w:cs="Calibri"/>
          <w:bCs/>
          <w:lang w:val="en-GB"/>
        </w:rPr>
      </w:pPr>
      <w:r w:rsidRPr="00394657">
        <w:rPr>
          <w:rFonts w:cs="Calibri"/>
          <w:bCs/>
          <w:lang w:val="en-GB"/>
        </w:rPr>
        <w:t xml:space="preserve">The Contract shall </w:t>
      </w:r>
      <w:r>
        <w:rPr>
          <w:rFonts w:cs="Calibri"/>
          <w:bCs/>
          <w:lang w:val="en-GB"/>
        </w:rPr>
        <w:t>come</w:t>
      </w:r>
      <w:r w:rsidRPr="00394657">
        <w:rPr>
          <w:rFonts w:cs="Calibri"/>
          <w:bCs/>
          <w:lang w:val="en-GB"/>
        </w:rPr>
        <w:t xml:space="preserve"> into force on the da</w:t>
      </w:r>
      <w:r>
        <w:rPr>
          <w:rFonts w:cs="Calibri"/>
          <w:bCs/>
          <w:lang w:val="en-GB"/>
        </w:rPr>
        <w:t xml:space="preserve">y it is signed </w:t>
      </w:r>
      <w:r w:rsidRPr="00394657">
        <w:rPr>
          <w:rFonts w:cs="Calibri"/>
          <w:bCs/>
          <w:lang w:val="en-GB"/>
        </w:rPr>
        <w:t xml:space="preserve">and shall be valid until the </w:t>
      </w:r>
      <w:r>
        <w:rPr>
          <w:rFonts w:cs="Calibri"/>
          <w:bCs/>
          <w:lang w:val="en-GB"/>
        </w:rPr>
        <w:t xml:space="preserve">liabilities of the Parties </w:t>
      </w:r>
      <w:r w:rsidRPr="00394657">
        <w:rPr>
          <w:rFonts w:cs="Calibri"/>
          <w:bCs/>
          <w:lang w:val="en-GB"/>
        </w:rPr>
        <w:t xml:space="preserve">are </w:t>
      </w:r>
      <w:r>
        <w:rPr>
          <w:rFonts w:cs="Calibri"/>
          <w:bCs/>
          <w:lang w:val="en-GB"/>
        </w:rPr>
        <w:t xml:space="preserve">completely </w:t>
      </w:r>
      <w:r w:rsidRPr="00394657">
        <w:rPr>
          <w:rFonts w:cs="Calibri"/>
          <w:bCs/>
          <w:lang w:val="en-GB"/>
        </w:rPr>
        <w:t xml:space="preserve">fulfilled, but not longer than </w:t>
      </w:r>
      <w:r>
        <w:rPr>
          <w:rFonts w:cs="Calibri"/>
          <w:bCs/>
          <w:lang w:val="en-GB"/>
        </w:rPr>
        <w:t xml:space="preserve">2 months. </w:t>
      </w:r>
    </w:p>
    <w:p w14:paraId="57EFBF1D" w14:textId="440C46C3" w:rsidR="00F5315D" w:rsidRPr="004B60DE" w:rsidRDefault="00567E45" w:rsidP="005C4BF7">
      <w:pPr>
        <w:pStyle w:val="ListParagraph"/>
        <w:widowControl w:val="0"/>
        <w:numPr>
          <w:ilvl w:val="0"/>
          <w:numId w:val="5"/>
        </w:numPr>
        <w:suppressAutoHyphens/>
        <w:overflowPunct w:val="0"/>
        <w:autoSpaceDE w:val="0"/>
        <w:autoSpaceDN w:val="0"/>
        <w:adjustRightInd w:val="0"/>
        <w:spacing w:after="0" w:line="240" w:lineRule="auto"/>
        <w:ind w:firstLine="737"/>
        <w:jc w:val="both"/>
        <w:rPr>
          <w:rFonts w:cs="Calibri"/>
          <w:bCs/>
          <w:lang w:val="en-GB"/>
        </w:rPr>
      </w:pPr>
      <w:r w:rsidRPr="00567E45">
        <w:rPr>
          <w:color w:val="000000"/>
          <w:lang w:val="en-GB"/>
        </w:rPr>
        <w:t xml:space="preserve">The </w:t>
      </w:r>
      <w:r>
        <w:rPr>
          <w:color w:val="000000"/>
          <w:lang w:val="en-GB"/>
        </w:rPr>
        <w:t>Contract shall be</w:t>
      </w:r>
      <w:r w:rsidRPr="00567E45">
        <w:rPr>
          <w:color w:val="000000"/>
          <w:lang w:val="en-GB"/>
        </w:rPr>
        <w:t xml:space="preserve"> concluded in two copies of </w:t>
      </w:r>
      <w:r>
        <w:rPr>
          <w:color w:val="000000"/>
          <w:lang w:val="en-GB"/>
        </w:rPr>
        <w:t xml:space="preserve">the same </w:t>
      </w:r>
      <w:r w:rsidRPr="00567E45">
        <w:rPr>
          <w:color w:val="000000"/>
          <w:lang w:val="en-GB"/>
        </w:rPr>
        <w:t xml:space="preserve">legal </w:t>
      </w:r>
      <w:r>
        <w:rPr>
          <w:color w:val="000000"/>
          <w:lang w:val="en-GB"/>
        </w:rPr>
        <w:t>power</w:t>
      </w:r>
      <w:r w:rsidRPr="00567E45">
        <w:rPr>
          <w:color w:val="000000"/>
          <w:lang w:val="en-GB"/>
        </w:rPr>
        <w:t xml:space="preserve">, one for each </w:t>
      </w:r>
      <w:r>
        <w:rPr>
          <w:color w:val="000000"/>
          <w:lang w:val="en-GB"/>
        </w:rPr>
        <w:t>of the Parties</w:t>
      </w:r>
      <w:r w:rsidRPr="00567E45">
        <w:rPr>
          <w:color w:val="000000"/>
          <w:lang w:val="en-GB"/>
        </w:rPr>
        <w:t xml:space="preserve">. If the </w:t>
      </w:r>
      <w:r w:rsidR="003A1AF0">
        <w:rPr>
          <w:color w:val="000000"/>
          <w:lang w:val="en-GB"/>
        </w:rPr>
        <w:t xml:space="preserve">Contract </w:t>
      </w:r>
      <w:r w:rsidRPr="00567E45">
        <w:rPr>
          <w:color w:val="000000"/>
          <w:lang w:val="en-GB"/>
        </w:rPr>
        <w:t xml:space="preserve">is concluded in electronic form by signing it with qualified electronic signatures of the Parties, one copy of the </w:t>
      </w:r>
      <w:r w:rsidR="003A1AF0">
        <w:rPr>
          <w:color w:val="000000"/>
          <w:lang w:val="en-GB"/>
        </w:rPr>
        <w:t xml:space="preserve">Contract </w:t>
      </w:r>
      <w:r w:rsidRPr="00567E45">
        <w:rPr>
          <w:color w:val="000000"/>
          <w:lang w:val="en-GB"/>
        </w:rPr>
        <w:t>shall be signed.</w:t>
      </w:r>
      <w:r>
        <w:rPr>
          <w:color w:val="000000"/>
          <w:lang w:val="en-GB"/>
        </w:rPr>
        <w:t xml:space="preserve"> </w:t>
      </w:r>
    </w:p>
    <w:p w14:paraId="5313810A" w14:textId="792D4E72" w:rsidR="00746DBB" w:rsidRPr="004B60DE" w:rsidRDefault="00770CF0" w:rsidP="005C4BF7">
      <w:pPr>
        <w:pStyle w:val="ListParagraph"/>
        <w:widowControl w:val="0"/>
        <w:numPr>
          <w:ilvl w:val="0"/>
          <w:numId w:val="5"/>
        </w:numPr>
        <w:suppressAutoHyphens/>
        <w:overflowPunct w:val="0"/>
        <w:autoSpaceDE w:val="0"/>
        <w:autoSpaceDN w:val="0"/>
        <w:adjustRightInd w:val="0"/>
        <w:spacing w:after="0" w:line="240" w:lineRule="auto"/>
        <w:ind w:firstLine="737"/>
        <w:jc w:val="both"/>
        <w:rPr>
          <w:rFonts w:cs="Calibri"/>
          <w:bCs/>
          <w:lang w:val="en-GB"/>
        </w:rPr>
      </w:pPr>
      <w:r w:rsidRPr="00394657">
        <w:rPr>
          <w:rFonts w:cs="Calibri"/>
          <w:lang w:val="en-GB" w:eastAsia="en-US"/>
        </w:rPr>
        <w:t xml:space="preserve">The Contract may be terminated </w:t>
      </w:r>
      <w:r>
        <w:rPr>
          <w:rFonts w:cs="Calibri"/>
          <w:lang w:val="en-GB" w:eastAsia="en-US"/>
        </w:rPr>
        <w:t>under</w:t>
      </w:r>
      <w:r w:rsidRPr="00394657">
        <w:rPr>
          <w:rFonts w:cs="Calibri"/>
          <w:lang w:val="en-GB" w:eastAsia="en-US"/>
        </w:rPr>
        <w:t xml:space="preserve"> written agreement of the Parties</w:t>
      </w:r>
      <w:r w:rsidR="00487BF0" w:rsidRPr="004B60DE">
        <w:rPr>
          <w:rFonts w:cs="Calibri"/>
          <w:bCs/>
          <w:lang w:val="en-GB"/>
        </w:rPr>
        <w:t>.</w:t>
      </w:r>
      <w:r w:rsidR="00746DBB" w:rsidRPr="004B60DE">
        <w:rPr>
          <w:rFonts w:cs="Calibri"/>
          <w:lang w:val="en-GB" w:eastAsia="en-US"/>
        </w:rPr>
        <w:t xml:space="preserve"> </w:t>
      </w:r>
    </w:p>
    <w:p w14:paraId="7D525665" w14:textId="3B957B83" w:rsidR="00487BF0" w:rsidRPr="004B60DE" w:rsidRDefault="00EE7F85" w:rsidP="005C4BF7">
      <w:pPr>
        <w:pStyle w:val="ListParagraph"/>
        <w:widowControl w:val="0"/>
        <w:numPr>
          <w:ilvl w:val="0"/>
          <w:numId w:val="5"/>
        </w:numPr>
        <w:suppressAutoHyphens/>
        <w:overflowPunct w:val="0"/>
        <w:autoSpaceDE w:val="0"/>
        <w:autoSpaceDN w:val="0"/>
        <w:adjustRightInd w:val="0"/>
        <w:spacing w:after="0" w:line="240" w:lineRule="auto"/>
        <w:ind w:firstLine="737"/>
        <w:jc w:val="both"/>
        <w:rPr>
          <w:rFonts w:cs="Calibri"/>
          <w:bCs/>
          <w:lang w:val="en-GB"/>
        </w:rPr>
      </w:pPr>
      <w:r w:rsidRPr="00394657">
        <w:rPr>
          <w:rFonts w:asciiTheme="minorHAnsi" w:hAnsiTheme="minorHAnsi"/>
          <w:lang w:val="en-GB"/>
        </w:rPr>
        <w:t xml:space="preserve">The </w:t>
      </w:r>
      <w:r>
        <w:rPr>
          <w:rFonts w:cs="Calibri"/>
          <w:lang w:val="en-GB"/>
        </w:rPr>
        <w:t>Contracting Authority</w:t>
      </w:r>
      <w:r w:rsidRPr="00394657">
        <w:rPr>
          <w:rFonts w:asciiTheme="minorHAnsi" w:hAnsiTheme="minorHAnsi"/>
          <w:lang w:val="en-GB"/>
        </w:rPr>
        <w:t xml:space="preserve"> </w:t>
      </w:r>
      <w:r>
        <w:rPr>
          <w:rFonts w:asciiTheme="minorHAnsi" w:hAnsiTheme="minorHAnsi"/>
          <w:lang w:val="en-GB"/>
        </w:rPr>
        <w:t>shall be entitled</w:t>
      </w:r>
      <w:r w:rsidRPr="00394657">
        <w:rPr>
          <w:rFonts w:asciiTheme="minorHAnsi" w:hAnsiTheme="minorHAnsi"/>
          <w:lang w:val="en-GB"/>
        </w:rPr>
        <w:t xml:space="preserve"> to terminate the </w:t>
      </w:r>
      <w:r>
        <w:rPr>
          <w:rFonts w:asciiTheme="minorHAnsi" w:hAnsiTheme="minorHAnsi"/>
          <w:lang w:val="en-GB"/>
        </w:rPr>
        <w:t>C</w:t>
      </w:r>
      <w:r w:rsidRPr="00394657">
        <w:rPr>
          <w:rFonts w:asciiTheme="minorHAnsi" w:hAnsiTheme="minorHAnsi"/>
          <w:lang w:val="en-GB"/>
        </w:rPr>
        <w:t>ontract unilaterally by giving the S</w:t>
      </w:r>
      <w:r w:rsidR="00696392">
        <w:rPr>
          <w:rFonts w:asciiTheme="minorHAnsi" w:hAnsiTheme="minorHAnsi"/>
          <w:lang w:val="en-GB"/>
        </w:rPr>
        <w:t xml:space="preserve">upplier </w:t>
      </w:r>
      <w:r>
        <w:rPr>
          <w:rFonts w:asciiTheme="minorHAnsi" w:hAnsiTheme="minorHAnsi"/>
          <w:lang w:val="en-GB"/>
        </w:rPr>
        <w:t xml:space="preserve">a written notice </w:t>
      </w:r>
      <w:r w:rsidRPr="00394657">
        <w:rPr>
          <w:rFonts w:asciiTheme="minorHAnsi" w:hAnsiTheme="minorHAnsi"/>
          <w:lang w:val="en-GB"/>
        </w:rPr>
        <w:t>14 calendar days</w:t>
      </w:r>
      <w:r>
        <w:rPr>
          <w:rFonts w:asciiTheme="minorHAnsi" w:hAnsiTheme="minorHAnsi"/>
          <w:lang w:val="en-GB"/>
        </w:rPr>
        <w:t xml:space="preserve"> in advance, provided that</w:t>
      </w:r>
      <w:r w:rsidR="00487BF0" w:rsidRPr="004B60DE">
        <w:rPr>
          <w:rFonts w:cs="Calibri"/>
          <w:bCs/>
          <w:lang w:val="en-GB"/>
        </w:rPr>
        <w:t>:</w:t>
      </w:r>
    </w:p>
    <w:p w14:paraId="1DDA2465" w14:textId="03CEF54A" w:rsidR="005C4BF7" w:rsidRPr="004B60DE" w:rsidRDefault="00D578D7" w:rsidP="005C4BF7">
      <w:pPr>
        <w:widowControl w:val="0"/>
        <w:tabs>
          <w:tab w:val="left" w:pos="1276"/>
        </w:tabs>
        <w:suppressAutoHyphens/>
        <w:overflowPunct w:val="0"/>
        <w:autoSpaceDE w:val="0"/>
        <w:autoSpaceDN w:val="0"/>
        <w:adjustRightInd w:val="0"/>
        <w:spacing w:after="0" w:line="240" w:lineRule="auto"/>
        <w:ind w:firstLine="737"/>
        <w:jc w:val="both"/>
        <w:rPr>
          <w:rFonts w:cs="Calibri"/>
          <w:bCs/>
          <w:lang w:val="en-GB"/>
        </w:rPr>
      </w:pPr>
      <w:r w:rsidRPr="004B60DE">
        <w:rPr>
          <w:rFonts w:cs="Calibri"/>
          <w:bCs/>
          <w:lang w:val="en-GB"/>
        </w:rPr>
        <w:t>2</w:t>
      </w:r>
      <w:r w:rsidR="007B2928" w:rsidRPr="004B60DE">
        <w:rPr>
          <w:rFonts w:cs="Calibri"/>
          <w:bCs/>
          <w:lang w:val="en-GB"/>
        </w:rPr>
        <w:t>5</w:t>
      </w:r>
      <w:r w:rsidR="00D676C8" w:rsidRPr="004B60DE">
        <w:rPr>
          <w:rFonts w:cs="Calibri"/>
          <w:bCs/>
          <w:lang w:val="en-GB"/>
        </w:rPr>
        <w:t>.</w:t>
      </w:r>
      <w:r w:rsidR="005C4BF7" w:rsidRPr="004B60DE">
        <w:rPr>
          <w:rFonts w:cs="Calibri"/>
          <w:bCs/>
          <w:lang w:val="en-GB"/>
        </w:rPr>
        <w:t xml:space="preserve">1. </w:t>
      </w:r>
      <w:r w:rsidR="00B317AC" w:rsidRPr="00394657">
        <w:rPr>
          <w:rFonts w:cs="Calibri"/>
          <w:bCs/>
          <w:lang w:val="en-GB"/>
        </w:rPr>
        <w:t>The S</w:t>
      </w:r>
      <w:r w:rsidR="00B317AC">
        <w:rPr>
          <w:rFonts w:cs="Calibri"/>
          <w:bCs/>
          <w:lang w:val="en-GB"/>
        </w:rPr>
        <w:t xml:space="preserve">upplier </w:t>
      </w:r>
      <w:r w:rsidR="00B317AC" w:rsidRPr="00394657">
        <w:rPr>
          <w:rFonts w:cs="Calibri"/>
          <w:bCs/>
          <w:lang w:val="en-GB"/>
        </w:rPr>
        <w:t xml:space="preserve">fails to comply with the instruction </w:t>
      </w:r>
      <w:r w:rsidR="00B317AC">
        <w:rPr>
          <w:rFonts w:cs="Calibri"/>
          <w:bCs/>
          <w:lang w:val="en-GB"/>
        </w:rPr>
        <w:t xml:space="preserve">of the </w:t>
      </w:r>
      <w:r w:rsidR="00B317AC">
        <w:rPr>
          <w:rFonts w:cs="Calibri"/>
          <w:lang w:val="en-GB"/>
        </w:rPr>
        <w:t>Contracting Authority</w:t>
      </w:r>
      <w:r w:rsidR="00B317AC" w:rsidRPr="00394657">
        <w:rPr>
          <w:rFonts w:cs="Calibri"/>
          <w:bCs/>
          <w:lang w:val="en-GB"/>
        </w:rPr>
        <w:t xml:space="preserve"> to remedy improperly performed contractual </w:t>
      </w:r>
      <w:r w:rsidR="00B317AC">
        <w:rPr>
          <w:rFonts w:cs="Calibri"/>
          <w:bCs/>
          <w:lang w:val="en-GB"/>
        </w:rPr>
        <w:t xml:space="preserve">liabilities </w:t>
      </w:r>
      <w:r w:rsidR="00B317AC" w:rsidRPr="00394657">
        <w:rPr>
          <w:rFonts w:cs="Calibri"/>
          <w:bCs/>
          <w:lang w:val="en-GB"/>
        </w:rPr>
        <w:t xml:space="preserve">within a reasonably determined </w:t>
      </w:r>
      <w:proofErr w:type="gramStart"/>
      <w:r w:rsidR="00B317AC" w:rsidRPr="00394657">
        <w:rPr>
          <w:rFonts w:cs="Calibri"/>
          <w:bCs/>
          <w:lang w:val="en-GB"/>
        </w:rPr>
        <w:t>period of time</w:t>
      </w:r>
      <w:proofErr w:type="gramEnd"/>
      <w:r w:rsidR="005E3300">
        <w:rPr>
          <w:rFonts w:cs="Calibri"/>
          <w:bCs/>
          <w:lang w:val="en-GB"/>
        </w:rPr>
        <w:t>.</w:t>
      </w:r>
    </w:p>
    <w:p w14:paraId="35E1C719" w14:textId="03FCE075" w:rsidR="005C4BF7" w:rsidRPr="004B60DE" w:rsidRDefault="00D578D7" w:rsidP="005C4BF7">
      <w:pPr>
        <w:widowControl w:val="0"/>
        <w:tabs>
          <w:tab w:val="left" w:pos="1276"/>
        </w:tabs>
        <w:suppressAutoHyphens/>
        <w:overflowPunct w:val="0"/>
        <w:autoSpaceDE w:val="0"/>
        <w:autoSpaceDN w:val="0"/>
        <w:adjustRightInd w:val="0"/>
        <w:spacing w:after="0" w:line="240" w:lineRule="auto"/>
        <w:ind w:firstLine="737"/>
        <w:jc w:val="both"/>
        <w:rPr>
          <w:rFonts w:cs="Calibri"/>
          <w:bCs/>
          <w:lang w:val="en-GB"/>
        </w:rPr>
      </w:pPr>
      <w:r w:rsidRPr="004B60DE">
        <w:rPr>
          <w:rFonts w:cs="Calibri"/>
          <w:bCs/>
          <w:lang w:val="en-GB"/>
        </w:rPr>
        <w:t>2</w:t>
      </w:r>
      <w:r w:rsidR="007B2928" w:rsidRPr="004B60DE">
        <w:rPr>
          <w:rFonts w:cs="Calibri"/>
          <w:bCs/>
          <w:lang w:val="en-GB"/>
        </w:rPr>
        <w:t>5</w:t>
      </w:r>
      <w:r w:rsidR="005C4BF7" w:rsidRPr="004B60DE">
        <w:rPr>
          <w:rFonts w:cs="Calibri"/>
          <w:bCs/>
          <w:lang w:val="en-GB"/>
        </w:rPr>
        <w:t xml:space="preserve">.2. </w:t>
      </w:r>
      <w:r w:rsidR="008D7BCC" w:rsidRPr="00394657">
        <w:rPr>
          <w:rFonts w:cs="Calibri"/>
          <w:bCs/>
          <w:lang w:val="en-GB"/>
        </w:rPr>
        <w:t>The S</w:t>
      </w:r>
      <w:r w:rsidR="00535AC1">
        <w:rPr>
          <w:rFonts w:cs="Calibri"/>
          <w:bCs/>
          <w:lang w:val="en-GB"/>
        </w:rPr>
        <w:t xml:space="preserve">upplier </w:t>
      </w:r>
      <w:r w:rsidR="008D7BCC" w:rsidRPr="00394657">
        <w:rPr>
          <w:rFonts w:cs="Calibri"/>
          <w:bCs/>
          <w:lang w:val="en-GB"/>
        </w:rPr>
        <w:t>is subject to bankruptcy, restructuring or liquidation proceedings, or ceases business activit</w:t>
      </w:r>
      <w:r w:rsidR="008D7BCC">
        <w:rPr>
          <w:rFonts w:cs="Calibri"/>
          <w:bCs/>
          <w:lang w:val="en-GB"/>
        </w:rPr>
        <w:t>y</w:t>
      </w:r>
      <w:r w:rsidR="00C37E96">
        <w:rPr>
          <w:rFonts w:cs="Calibri"/>
          <w:bCs/>
          <w:lang w:val="en-GB"/>
        </w:rPr>
        <w:t>.</w:t>
      </w:r>
    </w:p>
    <w:p w14:paraId="36456BD1" w14:textId="3C2C4CAB" w:rsidR="00487BF0" w:rsidRPr="004B60DE" w:rsidRDefault="00D578D7" w:rsidP="5F365320">
      <w:pPr>
        <w:widowControl w:val="0"/>
        <w:tabs>
          <w:tab w:val="left" w:pos="1276"/>
        </w:tabs>
        <w:suppressAutoHyphens/>
        <w:overflowPunct w:val="0"/>
        <w:autoSpaceDE w:val="0"/>
        <w:autoSpaceDN w:val="0"/>
        <w:adjustRightInd w:val="0"/>
        <w:spacing w:after="0" w:line="240" w:lineRule="auto"/>
        <w:ind w:firstLine="737"/>
        <w:jc w:val="both"/>
        <w:rPr>
          <w:rFonts w:cs="Calibri"/>
          <w:lang w:val="en-GB"/>
        </w:rPr>
      </w:pPr>
      <w:r w:rsidRPr="004B60DE">
        <w:rPr>
          <w:rFonts w:cs="Calibri"/>
          <w:lang w:val="en-GB"/>
        </w:rPr>
        <w:t>2</w:t>
      </w:r>
      <w:r w:rsidR="007B2928" w:rsidRPr="004B60DE">
        <w:rPr>
          <w:rFonts w:cs="Calibri"/>
          <w:lang w:val="en-GB"/>
        </w:rPr>
        <w:t>5</w:t>
      </w:r>
      <w:r w:rsidR="005C4BF7" w:rsidRPr="004B60DE">
        <w:rPr>
          <w:rFonts w:cs="Calibri"/>
          <w:lang w:val="en-GB"/>
        </w:rPr>
        <w:t xml:space="preserve">.3. </w:t>
      </w:r>
      <w:r w:rsidR="00431E5E">
        <w:rPr>
          <w:rFonts w:cs="Calibri"/>
          <w:lang w:val="en-GB"/>
        </w:rPr>
        <w:t xml:space="preserve">Due to other causes specified under </w:t>
      </w:r>
      <w:r w:rsidR="00431E5E">
        <w:rPr>
          <w:rFonts w:cs="Calibri"/>
          <w:lang w:val="en-GB"/>
        </w:rPr>
        <w:t xml:space="preserve">the </w:t>
      </w:r>
      <w:r w:rsidR="00431E5E">
        <w:rPr>
          <w:rFonts w:cs="Calibri"/>
          <w:lang w:val="en-GB"/>
        </w:rPr>
        <w:t xml:space="preserve">Law on Procurement and/or </w:t>
      </w:r>
      <w:hyperlink r:id="rId11" w:history="1">
        <w:r w:rsidR="00431E5E" w:rsidRPr="00394657">
          <w:rPr>
            <w:rStyle w:val="Hyperlink"/>
            <w:rFonts w:cs="Calibri"/>
            <w:lang w:val="en-GB"/>
          </w:rPr>
          <w:t>Anti</w:t>
        </w:r>
        <w:r w:rsidR="00431E5E">
          <w:rPr>
            <w:rStyle w:val="Hyperlink"/>
            <w:rFonts w:cs="Calibri"/>
            <w:lang w:val="en-GB"/>
          </w:rPr>
          <w:t>-corruption Policy</w:t>
        </w:r>
      </w:hyperlink>
      <w:r w:rsidR="00431E5E" w:rsidRPr="00394657">
        <w:rPr>
          <w:rFonts w:cs="Calibri"/>
          <w:lang w:val="en-GB"/>
        </w:rPr>
        <w:t xml:space="preserve"> </w:t>
      </w:r>
      <w:r w:rsidR="00431E5E">
        <w:rPr>
          <w:rFonts w:cs="Calibri"/>
          <w:lang w:val="en-GB"/>
        </w:rPr>
        <w:t>and</w:t>
      </w:r>
      <w:r w:rsidR="00431E5E" w:rsidRPr="00394657">
        <w:rPr>
          <w:rFonts w:cs="Calibri"/>
          <w:lang w:val="en-GB"/>
        </w:rPr>
        <w:t xml:space="preserve"> </w:t>
      </w:r>
      <w:hyperlink r:id="rId12" w:history="1">
        <w:r w:rsidR="00431E5E">
          <w:rPr>
            <w:rStyle w:val="Hyperlink"/>
            <w:rFonts w:cs="Calibri"/>
            <w:lang w:val="en-GB"/>
          </w:rPr>
          <w:t>Code of Ethics of Business Partners</w:t>
        </w:r>
      </w:hyperlink>
      <w:r w:rsidR="00431E5E" w:rsidRPr="00394657">
        <w:rPr>
          <w:rFonts w:cs="Calibri"/>
          <w:lang w:val="en-GB"/>
        </w:rPr>
        <w:t xml:space="preserve"> </w:t>
      </w:r>
      <w:r w:rsidR="00431E5E">
        <w:rPr>
          <w:rFonts w:cs="Calibri"/>
          <w:lang w:val="en-GB"/>
        </w:rPr>
        <w:t>of the Contracting Authority.</w:t>
      </w:r>
    </w:p>
    <w:p w14:paraId="0A8DAC45" w14:textId="670EAB0E" w:rsidR="00430290" w:rsidRPr="004B60DE" w:rsidRDefault="006E016A" w:rsidP="002C696D">
      <w:pPr>
        <w:pStyle w:val="ListParagraph"/>
        <w:numPr>
          <w:ilvl w:val="0"/>
          <w:numId w:val="5"/>
        </w:numPr>
        <w:tabs>
          <w:tab w:val="left" w:pos="1134"/>
        </w:tabs>
        <w:spacing w:after="0" w:line="240" w:lineRule="auto"/>
        <w:ind w:firstLine="737"/>
        <w:jc w:val="both"/>
        <w:rPr>
          <w:rFonts w:cs="Calibri"/>
          <w:lang w:val="en-GB" w:eastAsia="en-US"/>
        </w:rPr>
      </w:pPr>
      <w:r w:rsidRPr="00394657">
        <w:rPr>
          <w:lang w:val="en-GB"/>
        </w:rPr>
        <w:t>T</w:t>
      </w:r>
      <w:r w:rsidRPr="00394657">
        <w:rPr>
          <w:rFonts w:cs="Calibri"/>
          <w:lang w:val="en-GB" w:eastAsia="en-US"/>
        </w:rPr>
        <w:t>he S</w:t>
      </w:r>
      <w:r w:rsidR="00416EF1">
        <w:rPr>
          <w:rFonts w:cs="Calibri"/>
          <w:lang w:val="en-GB" w:eastAsia="en-US"/>
        </w:rPr>
        <w:t xml:space="preserve">upplier </w:t>
      </w:r>
      <w:r>
        <w:rPr>
          <w:rFonts w:cs="Calibri"/>
          <w:lang w:val="en-GB" w:eastAsia="en-US"/>
        </w:rPr>
        <w:t xml:space="preserve">shall be entitled </w:t>
      </w:r>
      <w:r w:rsidRPr="00394657">
        <w:rPr>
          <w:rFonts w:cs="Calibri"/>
          <w:lang w:val="en-GB" w:eastAsia="en-US"/>
        </w:rPr>
        <w:t xml:space="preserve">to terminate the Contract </w:t>
      </w:r>
      <w:r w:rsidR="00D03F5D" w:rsidRPr="00394657">
        <w:rPr>
          <w:rFonts w:cs="Calibri"/>
          <w:lang w:val="en-GB" w:eastAsia="en-US"/>
        </w:rPr>
        <w:t xml:space="preserve">unilaterally </w:t>
      </w:r>
      <w:r w:rsidRPr="00394657">
        <w:rPr>
          <w:rFonts w:cs="Calibri"/>
          <w:lang w:val="en-GB" w:eastAsia="en-US"/>
        </w:rPr>
        <w:t xml:space="preserve">by giving the </w:t>
      </w:r>
      <w:r>
        <w:rPr>
          <w:rFonts w:cs="Calibri"/>
          <w:lang w:val="en-GB"/>
        </w:rPr>
        <w:t>Contracting Authority</w:t>
      </w:r>
      <w:r w:rsidRPr="00394657">
        <w:rPr>
          <w:rFonts w:cs="Calibri"/>
          <w:lang w:val="en-GB" w:eastAsia="en-US"/>
        </w:rPr>
        <w:t xml:space="preserve"> a written notice at least 14 calendar days in advance</w:t>
      </w:r>
      <w:r>
        <w:rPr>
          <w:rFonts w:cs="Calibri"/>
          <w:lang w:val="en-GB" w:eastAsia="en-US"/>
        </w:rPr>
        <w:t xml:space="preserve">, in case </w:t>
      </w:r>
      <w:r w:rsidRPr="00394657">
        <w:rPr>
          <w:rFonts w:cs="Calibri"/>
          <w:lang w:val="en-GB" w:eastAsia="en-US"/>
        </w:rPr>
        <w:t xml:space="preserve">the </w:t>
      </w:r>
      <w:r>
        <w:rPr>
          <w:rFonts w:cs="Calibri"/>
          <w:lang w:val="en-GB"/>
        </w:rPr>
        <w:t>Contracting Authority</w:t>
      </w:r>
      <w:r w:rsidRPr="00394657">
        <w:rPr>
          <w:rFonts w:cs="Calibri"/>
          <w:lang w:val="en-GB" w:eastAsia="en-US"/>
        </w:rPr>
        <w:t xml:space="preserve"> is late </w:t>
      </w:r>
      <w:r>
        <w:rPr>
          <w:rFonts w:cs="Calibri"/>
          <w:lang w:val="en-GB" w:eastAsia="en-US"/>
        </w:rPr>
        <w:t xml:space="preserve">to make a </w:t>
      </w:r>
      <w:r w:rsidRPr="00394657">
        <w:rPr>
          <w:rFonts w:cs="Calibri"/>
          <w:lang w:val="en-GB" w:eastAsia="en-US"/>
        </w:rPr>
        <w:t>payment for more than 30 calendar days.</w:t>
      </w:r>
    </w:p>
    <w:p w14:paraId="20460E97" w14:textId="3B9FCF0D" w:rsidR="00487BF0" w:rsidRPr="004B60DE" w:rsidRDefault="00B43C0D" w:rsidP="002C696D">
      <w:pPr>
        <w:pStyle w:val="ListParagraph"/>
        <w:numPr>
          <w:ilvl w:val="0"/>
          <w:numId w:val="5"/>
        </w:numPr>
        <w:tabs>
          <w:tab w:val="left" w:pos="1134"/>
        </w:tabs>
        <w:spacing w:after="0" w:line="240" w:lineRule="auto"/>
        <w:ind w:firstLine="737"/>
        <w:jc w:val="both"/>
        <w:rPr>
          <w:rFonts w:cs="Calibri"/>
          <w:lang w:val="en-GB" w:eastAsia="en-US"/>
        </w:rPr>
      </w:pPr>
      <w:r w:rsidRPr="00394657">
        <w:rPr>
          <w:rFonts w:cs="Calibri"/>
          <w:lang w:val="en-GB" w:eastAsia="en-US"/>
        </w:rPr>
        <w:t xml:space="preserve">The terms and conditions of the Contract may be changed during the validity period of the Contract only in the cases and </w:t>
      </w:r>
      <w:r>
        <w:rPr>
          <w:rFonts w:cs="Calibri"/>
          <w:lang w:val="en-GB" w:eastAsia="en-US"/>
        </w:rPr>
        <w:t xml:space="preserve">following the procedure established under the </w:t>
      </w:r>
      <w:r w:rsidRPr="00394657">
        <w:rPr>
          <w:rFonts w:cs="Calibri"/>
          <w:lang w:val="en-GB" w:eastAsia="en-US"/>
        </w:rPr>
        <w:t>L</w:t>
      </w:r>
      <w:r>
        <w:rPr>
          <w:rFonts w:cs="Calibri"/>
          <w:lang w:val="en-GB" w:eastAsia="en-US"/>
        </w:rPr>
        <w:t>aw on Procurement</w:t>
      </w:r>
      <w:r w:rsidRPr="00394657">
        <w:rPr>
          <w:rFonts w:cs="Calibri"/>
          <w:lang w:val="en-GB" w:eastAsia="en-US"/>
        </w:rPr>
        <w:t>.</w:t>
      </w:r>
      <w:r>
        <w:rPr>
          <w:rFonts w:cs="Calibri"/>
          <w:lang w:val="en-GB" w:eastAsia="en-US"/>
        </w:rPr>
        <w:t xml:space="preserve"> </w:t>
      </w:r>
    </w:p>
    <w:p w14:paraId="3AAA6C48" w14:textId="77777777" w:rsidR="00487BF0" w:rsidRPr="004B60DE" w:rsidRDefault="00487BF0" w:rsidP="00E2048A">
      <w:pPr>
        <w:spacing w:after="0" w:line="240" w:lineRule="auto"/>
        <w:jc w:val="both"/>
        <w:rPr>
          <w:rFonts w:cs="Calibri"/>
          <w:lang w:val="en-GB"/>
        </w:rPr>
      </w:pPr>
    </w:p>
    <w:p w14:paraId="5720FE90" w14:textId="4A91DFA4" w:rsidR="00731BA2" w:rsidRPr="004B60DE" w:rsidRDefault="007F748E" w:rsidP="00EA4D1D">
      <w:pPr>
        <w:pStyle w:val="ListParagraph"/>
        <w:numPr>
          <w:ilvl w:val="0"/>
          <w:numId w:val="1"/>
        </w:numPr>
        <w:spacing w:after="120" w:line="240" w:lineRule="auto"/>
        <w:jc w:val="center"/>
        <w:rPr>
          <w:rFonts w:cs="Calibri"/>
          <w:b/>
          <w:bCs/>
          <w:lang w:val="en-GB"/>
        </w:rPr>
      </w:pPr>
      <w:r w:rsidRPr="00394657">
        <w:rPr>
          <w:rFonts w:cs="Calibri"/>
          <w:b/>
          <w:bCs/>
          <w:lang w:val="en-GB"/>
        </w:rPr>
        <w:lastRenderedPageBreak/>
        <w:t>FINAL PROVISIONS</w:t>
      </w:r>
      <w:r w:rsidRPr="004B60DE">
        <w:rPr>
          <w:rFonts w:cs="Calibri"/>
          <w:b/>
          <w:bCs/>
          <w:lang w:val="en-GB"/>
        </w:rPr>
        <w:t xml:space="preserve"> </w:t>
      </w:r>
    </w:p>
    <w:p w14:paraId="58EBB2A0" w14:textId="421E36A4" w:rsidR="00487BF0" w:rsidRPr="004B60DE" w:rsidRDefault="00B447E3" w:rsidP="002C696D">
      <w:pPr>
        <w:pStyle w:val="ListParagraph"/>
        <w:widowControl w:val="0"/>
        <w:numPr>
          <w:ilvl w:val="0"/>
          <w:numId w:val="5"/>
        </w:numPr>
        <w:tabs>
          <w:tab w:val="left" w:pos="1134"/>
        </w:tabs>
        <w:suppressAutoHyphens/>
        <w:overflowPunct w:val="0"/>
        <w:autoSpaceDE w:val="0"/>
        <w:autoSpaceDN w:val="0"/>
        <w:adjustRightInd w:val="0"/>
        <w:spacing w:after="0" w:line="240" w:lineRule="auto"/>
        <w:ind w:firstLine="737"/>
        <w:jc w:val="both"/>
        <w:rPr>
          <w:rFonts w:cs="Calibri"/>
          <w:bCs/>
          <w:lang w:val="en-GB"/>
        </w:rPr>
      </w:pPr>
      <w:r w:rsidRPr="00394657">
        <w:rPr>
          <w:rFonts w:cs="Calibri"/>
          <w:bCs/>
          <w:lang w:val="en-GB"/>
        </w:rPr>
        <w:t xml:space="preserve">All amendments, supplements and annexes to the Contract shall be </w:t>
      </w:r>
      <w:r>
        <w:rPr>
          <w:rFonts w:cs="Calibri"/>
          <w:bCs/>
          <w:lang w:val="en-GB"/>
        </w:rPr>
        <w:t xml:space="preserve">documented </w:t>
      </w:r>
      <w:r w:rsidRPr="00394657">
        <w:rPr>
          <w:rFonts w:cs="Calibri"/>
          <w:bCs/>
          <w:lang w:val="en-GB"/>
        </w:rPr>
        <w:t xml:space="preserve">in written and signed by authorized representatives of the Parties and shall constitute </w:t>
      </w:r>
      <w:r>
        <w:rPr>
          <w:rFonts w:cs="Calibri"/>
          <w:bCs/>
          <w:lang w:val="en-GB"/>
        </w:rPr>
        <w:t xml:space="preserve">an inseparable part </w:t>
      </w:r>
      <w:r w:rsidRPr="00394657">
        <w:rPr>
          <w:rFonts w:cs="Calibri"/>
          <w:bCs/>
          <w:lang w:val="en-GB"/>
        </w:rPr>
        <w:t>of the Contract.</w:t>
      </w:r>
      <w:r>
        <w:rPr>
          <w:rFonts w:cs="Calibri"/>
          <w:bCs/>
          <w:lang w:val="en-GB"/>
        </w:rPr>
        <w:t xml:space="preserve"> </w:t>
      </w:r>
    </w:p>
    <w:p w14:paraId="0A3D0851" w14:textId="01BA354F" w:rsidR="00C80D0B" w:rsidRPr="004B60DE" w:rsidRDefault="00DA4304" w:rsidP="00C80D0B">
      <w:pPr>
        <w:pStyle w:val="ListParagraph"/>
        <w:numPr>
          <w:ilvl w:val="0"/>
          <w:numId w:val="5"/>
        </w:numPr>
        <w:tabs>
          <w:tab w:val="left" w:pos="1134"/>
        </w:tabs>
        <w:spacing w:after="0" w:line="240" w:lineRule="auto"/>
        <w:jc w:val="both"/>
        <w:rPr>
          <w:rFonts w:eastAsia="Arial Unicode MS" w:cs="Calibri"/>
          <w:lang w:val="en-GB"/>
        </w:rPr>
      </w:pPr>
      <w:r w:rsidRPr="00394657">
        <w:rPr>
          <w:rFonts w:eastAsia="Arial Unicode MS" w:cs="Calibri"/>
          <w:lang w:val="en-GB"/>
        </w:rPr>
        <w:t xml:space="preserve">A change in the contact </w:t>
      </w:r>
      <w:r>
        <w:rPr>
          <w:rFonts w:eastAsia="Arial Unicode MS" w:cs="Calibri"/>
          <w:lang w:val="en-GB"/>
        </w:rPr>
        <w:t>persons</w:t>
      </w:r>
      <w:r w:rsidRPr="00394657">
        <w:rPr>
          <w:rFonts w:eastAsia="Arial Unicode MS" w:cs="Calibri"/>
          <w:lang w:val="en-GB"/>
        </w:rPr>
        <w:t xml:space="preserve"> and </w:t>
      </w:r>
      <w:r>
        <w:rPr>
          <w:rFonts w:eastAsia="Arial Unicode MS" w:cs="Calibri"/>
          <w:lang w:val="en-GB"/>
        </w:rPr>
        <w:t>other information</w:t>
      </w:r>
      <w:r w:rsidRPr="00394657">
        <w:rPr>
          <w:rFonts w:eastAsia="Arial Unicode MS" w:cs="Calibri"/>
          <w:lang w:val="en-GB"/>
        </w:rPr>
        <w:t xml:space="preserve"> specified in the Contract shall not be considered an amendment to the Contract (except for the replacement of the </w:t>
      </w:r>
      <w:r w:rsidR="00015CCE">
        <w:rPr>
          <w:rFonts w:eastAsia="Arial Unicode MS" w:cs="Calibri"/>
          <w:lang w:val="en-GB"/>
        </w:rPr>
        <w:t>Supplier</w:t>
      </w:r>
      <w:r w:rsidRPr="00394657">
        <w:rPr>
          <w:rFonts w:eastAsia="Arial Unicode MS" w:cs="Calibri"/>
          <w:lang w:val="en-GB"/>
        </w:rPr>
        <w:t>, joint</w:t>
      </w:r>
      <w:r>
        <w:rPr>
          <w:rFonts w:eastAsia="Arial Unicode MS" w:cs="Calibri"/>
          <w:lang w:val="en-GB"/>
        </w:rPr>
        <w:t>-activity</w:t>
      </w:r>
      <w:r w:rsidRPr="00394657">
        <w:rPr>
          <w:rFonts w:eastAsia="Arial Unicode MS" w:cs="Calibri"/>
          <w:lang w:val="en-GB"/>
        </w:rPr>
        <w:t xml:space="preserve"> partner, sub</w:t>
      </w:r>
      <w:r>
        <w:rPr>
          <w:rFonts w:eastAsia="Arial Unicode MS" w:cs="Calibri"/>
          <w:lang w:val="en-GB"/>
        </w:rPr>
        <w:t xml:space="preserve">-supplier </w:t>
      </w:r>
      <w:r w:rsidRPr="00394657">
        <w:rPr>
          <w:rFonts w:eastAsia="Arial Unicode MS" w:cs="Calibri"/>
          <w:lang w:val="en-GB"/>
        </w:rPr>
        <w:t xml:space="preserve">or </w:t>
      </w:r>
      <w:r>
        <w:rPr>
          <w:rFonts w:eastAsia="Arial Unicode MS" w:cs="Calibri"/>
          <w:lang w:val="en-GB"/>
        </w:rPr>
        <w:t xml:space="preserve">a </w:t>
      </w:r>
      <w:r w:rsidRPr="00394657">
        <w:rPr>
          <w:rFonts w:eastAsia="Arial Unicode MS" w:cs="Calibri"/>
          <w:lang w:val="en-GB"/>
        </w:rPr>
        <w:t xml:space="preserve">specialist with another person, and a change in the bank account details </w:t>
      </w:r>
      <w:r>
        <w:rPr>
          <w:rFonts w:eastAsia="Arial Unicode MS" w:cs="Calibri"/>
          <w:lang w:val="en-GB"/>
        </w:rPr>
        <w:t xml:space="preserve">of the </w:t>
      </w:r>
      <w:r w:rsidRPr="00394657">
        <w:rPr>
          <w:rFonts w:eastAsia="Arial Unicode MS" w:cs="Calibri"/>
          <w:lang w:val="en-GB"/>
        </w:rPr>
        <w:t>S</w:t>
      </w:r>
      <w:r w:rsidR="00015CCE">
        <w:rPr>
          <w:rFonts w:eastAsia="Arial Unicode MS" w:cs="Calibri"/>
          <w:lang w:val="en-GB"/>
        </w:rPr>
        <w:t>upplier</w:t>
      </w:r>
      <w:r>
        <w:rPr>
          <w:rFonts w:eastAsia="Arial Unicode MS" w:cs="Calibri"/>
          <w:lang w:val="en-GB"/>
        </w:rPr>
        <w:t xml:space="preserve"> </w:t>
      </w:r>
      <w:r w:rsidRPr="00394657">
        <w:rPr>
          <w:rFonts w:eastAsia="Arial Unicode MS" w:cs="Calibri"/>
          <w:lang w:val="en-GB"/>
        </w:rPr>
        <w:t xml:space="preserve">specified in the details of the Contract) and the Party </w:t>
      </w:r>
      <w:r>
        <w:rPr>
          <w:rFonts w:eastAsia="Arial Unicode MS" w:cs="Calibri"/>
          <w:lang w:val="en-GB"/>
        </w:rPr>
        <w:t>shall</w:t>
      </w:r>
      <w:r w:rsidRPr="00394657">
        <w:rPr>
          <w:rFonts w:eastAsia="Arial Unicode MS" w:cs="Calibri"/>
          <w:lang w:val="en-GB"/>
        </w:rPr>
        <w:t xml:space="preserve"> change such data unilaterally, </w:t>
      </w:r>
      <w:r>
        <w:rPr>
          <w:rFonts w:eastAsia="Arial Unicode MS" w:cs="Calibri"/>
          <w:lang w:val="en-GB"/>
        </w:rPr>
        <w:t>notifying</w:t>
      </w:r>
      <w:r w:rsidRPr="00394657">
        <w:rPr>
          <w:rFonts w:eastAsia="Arial Unicode MS" w:cs="Calibri"/>
          <w:lang w:val="en-GB"/>
        </w:rPr>
        <w:t xml:space="preserve"> the other Party thereof. In any case, a change in the Contract details may not substantially change the Contract.</w:t>
      </w:r>
      <w:r>
        <w:rPr>
          <w:rFonts w:eastAsia="Arial Unicode MS" w:cs="Calibri"/>
          <w:lang w:val="en-GB"/>
        </w:rPr>
        <w:t xml:space="preserve"> </w:t>
      </w:r>
    </w:p>
    <w:p w14:paraId="65307C8A" w14:textId="173B898D" w:rsidR="00487BF0" w:rsidRPr="004B60DE" w:rsidRDefault="00C80D0B" w:rsidP="00E57228">
      <w:pPr>
        <w:pStyle w:val="ListParagraph"/>
        <w:tabs>
          <w:tab w:val="left" w:pos="1134"/>
        </w:tabs>
        <w:spacing w:after="0" w:line="240" w:lineRule="auto"/>
        <w:ind w:left="0" w:firstLine="720"/>
        <w:jc w:val="both"/>
        <w:rPr>
          <w:rFonts w:eastAsia="Arial Unicode MS" w:cs="Calibri"/>
          <w:lang w:val="en-GB"/>
        </w:rPr>
      </w:pPr>
      <w:r w:rsidRPr="004B60DE">
        <w:rPr>
          <w:rFonts w:eastAsia="Arial Unicode MS" w:cs="Calibri"/>
          <w:lang w:val="en-GB"/>
        </w:rPr>
        <w:t xml:space="preserve">31. </w:t>
      </w:r>
      <w:r w:rsidR="00B403E7" w:rsidRPr="00394657">
        <w:rPr>
          <w:rFonts w:eastAsia="Arial Unicode MS" w:cs="Calibri"/>
          <w:lang w:val="en-GB"/>
        </w:rPr>
        <w:t xml:space="preserve">A change in the bank account details </w:t>
      </w:r>
      <w:r w:rsidR="00B403E7">
        <w:rPr>
          <w:rFonts w:eastAsia="Arial Unicode MS" w:cs="Calibri"/>
          <w:lang w:val="en-GB"/>
        </w:rPr>
        <w:t>of the S</w:t>
      </w:r>
      <w:r w:rsidR="00B403E7">
        <w:rPr>
          <w:rFonts w:eastAsia="Arial Unicode MS" w:cs="Calibri"/>
          <w:lang w:val="en-GB"/>
        </w:rPr>
        <w:t xml:space="preserve">upplier </w:t>
      </w:r>
      <w:r w:rsidR="00B403E7" w:rsidRPr="00394657">
        <w:rPr>
          <w:rFonts w:eastAsia="Arial Unicode MS" w:cs="Calibri"/>
          <w:lang w:val="en-GB"/>
        </w:rPr>
        <w:t xml:space="preserve">to which payments are made under the Contract shall be considered an amendment to the Contract and shall enter into force only </w:t>
      </w:r>
      <w:r w:rsidR="00B403E7">
        <w:rPr>
          <w:rFonts w:eastAsia="Arial Unicode MS" w:cs="Calibri"/>
          <w:lang w:val="en-GB"/>
        </w:rPr>
        <w:t xml:space="preserve">when the Parties sign </w:t>
      </w:r>
      <w:r w:rsidR="00B403E7" w:rsidRPr="00394657">
        <w:rPr>
          <w:rFonts w:eastAsia="Arial Unicode MS" w:cs="Calibri"/>
          <w:lang w:val="en-GB"/>
        </w:rPr>
        <w:t xml:space="preserve">the agreement. Until the </w:t>
      </w:r>
      <w:r w:rsidR="00B403E7">
        <w:rPr>
          <w:rFonts w:eastAsia="Arial Unicode MS" w:cs="Calibri"/>
          <w:lang w:val="en-GB"/>
        </w:rPr>
        <w:t>a</w:t>
      </w:r>
      <w:r w:rsidR="00B403E7" w:rsidRPr="00394657">
        <w:rPr>
          <w:rFonts w:eastAsia="Arial Unicode MS" w:cs="Calibri"/>
          <w:lang w:val="en-GB"/>
        </w:rPr>
        <w:t xml:space="preserve">greement </w:t>
      </w:r>
      <w:r w:rsidR="00B403E7">
        <w:rPr>
          <w:rFonts w:eastAsia="Arial Unicode MS" w:cs="Calibri"/>
          <w:lang w:val="en-GB"/>
        </w:rPr>
        <w:t>comes</w:t>
      </w:r>
      <w:r w:rsidR="00B403E7" w:rsidRPr="00394657">
        <w:rPr>
          <w:rFonts w:eastAsia="Arial Unicode MS" w:cs="Calibri"/>
          <w:lang w:val="en-GB"/>
        </w:rPr>
        <w:t xml:space="preserve"> into force, the </w:t>
      </w:r>
      <w:r w:rsidR="00B403E7">
        <w:rPr>
          <w:rFonts w:cs="Calibri"/>
          <w:lang w:val="en-GB"/>
        </w:rPr>
        <w:t>Contracting Authority</w:t>
      </w:r>
      <w:r w:rsidR="00B403E7" w:rsidRPr="00394657">
        <w:rPr>
          <w:rFonts w:eastAsia="Arial Unicode MS" w:cs="Calibri"/>
          <w:lang w:val="en-GB"/>
        </w:rPr>
        <w:t xml:space="preserve"> </w:t>
      </w:r>
      <w:r w:rsidR="00B403E7">
        <w:rPr>
          <w:rFonts w:eastAsia="Arial Unicode MS" w:cs="Calibri"/>
          <w:lang w:val="en-GB"/>
        </w:rPr>
        <w:t>shall be entitled</w:t>
      </w:r>
      <w:r w:rsidR="00B403E7" w:rsidRPr="00394657">
        <w:rPr>
          <w:rFonts w:eastAsia="Arial Unicode MS" w:cs="Calibri"/>
          <w:lang w:val="en-GB"/>
        </w:rPr>
        <w:t xml:space="preserve"> to make payments only to the bank account specified in the Contract, and such payments shall be considered proper fulfilment of the </w:t>
      </w:r>
      <w:r w:rsidR="00B403E7">
        <w:rPr>
          <w:rFonts w:eastAsia="Arial Unicode MS" w:cs="Calibri"/>
          <w:lang w:val="en-GB"/>
        </w:rPr>
        <w:t>liability</w:t>
      </w:r>
      <w:r w:rsidR="00B403E7" w:rsidRPr="00394657">
        <w:rPr>
          <w:rFonts w:eastAsia="Arial Unicode MS" w:cs="Calibri"/>
          <w:lang w:val="en-GB"/>
        </w:rPr>
        <w:t>.</w:t>
      </w:r>
    </w:p>
    <w:p w14:paraId="1026A0DD" w14:textId="6A016EA9" w:rsidR="00487BF0" w:rsidRPr="00345B42" w:rsidRDefault="00E014F8" w:rsidP="00345B42">
      <w:pPr>
        <w:pStyle w:val="ListParagraph"/>
        <w:numPr>
          <w:ilvl w:val="0"/>
          <w:numId w:val="16"/>
        </w:numPr>
        <w:tabs>
          <w:tab w:val="left" w:pos="720"/>
        </w:tabs>
        <w:spacing w:after="0" w:line="240" w:lineRule="auto"/>
        <w:ind w:left="0" w:firstLine="720"/>
        <w:jc w:val="both"/>
        <w:rPr>
          <w:rFonts w:eastAsia="Arial Unicode MS" w:cs="Calibri"/>
          <w:lang w:val="en-GB"/>
        </w:rPr>
      </w:pPr>
      <w:r w:rsidRPr="00345B42">
        <w:rPr>
          <w:rFonts w:eastAsia="Arial Unicode MS" w:cs="Calibri"/>
          <w:lang w:val="en-GB"/>
        </w:rPr>
        <w:t>The number and date of the Contract shall be indicated in the notifications, requests, demands, invoices, notes and other correspondence sent by the Parties.</w:t>
      </w:r>
      <w:r w:rsidRPr="00345B42">
        <w:rPr>
          <w:rFonts w:eastAsia="Arial Unicode MS" w:cs="Calibri"/>
          <w:lang w:val="en-GB"/>
        </w:rPr>
        <w:t xml:space="preserve"> </w:t>
      </w:r>
    </w:p>
    <w:p w14:paraId="292C8F04" w14:textId="77777777" w:rsidR="00345B42" w:rsidRDefault="000D3CBF" w:rsidP="00345B42">
      <w:pPr>
        <w:pStyle w:val="ListParagraph"/>
        <w:numPr>
          <w:ilvl w:val="0"/>
          <w:numId w:val="16"/>
        </w:numPr>
        <w:tabs>
          <w:tab w:val="left" w:pos="1134"/>
        </w:tabs>
        <w:spacing w:after="0" w:line="240" w:lineRule="auto"/>
        <w:ind w:left="0" w:firstLine="585"/>
        <w:jc w:val="both"/>
        <w:rPr>
          <w:rFonts w:eastAsia="Arial Unicode MS" w:cs="Calibri"/>
          <w:lang w:val="en-GB"/>
        </w:rPr>
      </w:pPr>
      <w:r w:rsidRPr="00394657">
        <w:rPr>
          <w:rFonts w:eastAsia="Arial Unicode MS" w:cs="Calibri"/>
          <w:lang w:val="en-GB"/>
        </w:rPr>
        <w:t xml:space="preserve">The Contract shall be </w:t>
      </w:r>
      <w:r>
        <w:rPr>
          <w:rFonts w:eastAsia="Arial Unicode MS" w:cs="Calibri"/>
          <w:lang w:val="en-GB"/>
        </w:rPr>
        <w:t>subject to</w:t>
      </w:r>
      <w:r w:rsidRPr="00394657">
        <w:rPr>
          <w:rFonts w:eastAsia="Arial Unicode MS" w:cs="Calibri"/>
          <w:lang w:val="en-GB"/>
        </w:rPr>
        <w:t xml:space="preserve"> and</w:t>
      </w:r>
      <w:r>
        <w:rPr>
          <w:rFonts w:eastAsia="Arial Unicode MS" w:cs="Calibri"/>
          <w:lang w:val="en-GB"/>
        </w:rPr>
        <w:t xml:space="preserve"> explained</w:t>
      </w:r>
      <w:r w:rsidRPr="00394657">
        <w:rPr>
          <w:rFonts w:eastAsia="Arial Unicode MS" w:cs="Calibri"/>
          <w:lang w:val="en-GB"/>
        </w:rPr>
        <w:t xml:space="preserve"> in accordance with the law of the Republic of Lithuania.</w:t>
      </w:r>
    </w:p>
    <w:p w14:paraId="56C6A10F" w14:textId="77777777" w:rsidR="0062635B" w:rsidRDefault="00F820C4" w:rsidP="0062635B">
      <w:pPr>
        <w:pStyle w:val="ListParagraph"/>
        <w:numPr>
          <w:ilvl w:val="0"/>
          <w:numId w:val="16"/>
        </w:numPr>
        <w:tabs>
          <w:tab w:val="left" w:pos="1134"/>
        </w:tabs>
        <w:spacing w:after="0" w:line="240" w:lineRule="auto"/>
        <w:ind w:left="0" w:firstLine="585"/>
        <w:jc w:val="both"/>
        <w:rPr>
          <w:rFonts w:eastAsia="Arial Unicode MS" w:cs="Calibri"/>
          <w:lang w:val="en-GB"/>
        </w:rPr>
      </w:pPr>
      <w:r w:rsidRPr="00345B42">
        <w:rPr>
          <w:rFonts w:eastAsia="Arial Unicode MS" w:cs="Calibri"/>
          <w:lang w:val="en-GB"/>
        </w:rPr>
        <w:t>Disputes shall be resolved by negotiations; in case a dispute cannot be resolved within 30 days, it may be transferred to the court for consideration in accordance with the procedure established by the laws of the Republic of Lithuania.</w:t>
      </w:r>
      <w:r w:rsidRPr="00345B42">
        <w:rPr>
          <w:rFonts w:eastAsia="Arial Unicode MS" w:cs="Calibri"/>
          <w:lang w:val="en-GB"/>
        </w:rPr>
        <w:t xml:space="preserve"> </w:t>
      </w:r>
    </w:p>
    <w:p w14:paraId="719C32CF" w14:textId="444485DA" w:rsidR="0062635B" w:rsidRDefault="00A37A49" w:rsidP="0062635B">
      <w:pPr>
        <w:pStyle w:val="ListParagraph"/>
        <w:numPr>
          <w:ilvl w:val="0"/>
          <w:numId w:val="16"/>
        </w:numPr>
        <w:tabs>
          <w:tab w:val="left" w:pos="1134"/>
        </w:tabs>
        <w:spacing w:after="0" w:line="240" w:lineRule="auto"/>
        <w:ind w:left="0" w:firstLine="585"/>
        <w:jc w:val="both"/>
        <w:rPr>
          <w:rFonts w:eastAsia="Arial Unicode MS" w:cs="Calibri"/>
          <w:lang w:val="en-GB"/>
        </w:rPr>
      </w:pPr>
      <w:r w:rsidRPr="00394657">
        <w:rPr>
          <w:rFonts w:eastAsia="Arial Unicode MS" w:cs="Calibri"/>
          <w:lang w:val="en-GB"/>
        </w:rPr>
        <w:t>The procurement documents (with all explanations/clarifications) and the Tender submitted by the S</w:t>
      </w:r>
      <w:r>
        <w:rPr>
          <w:rFonts w:eastAsia="Arial Unicode MS" w:cs="Calibri"/>
          <w:lang w:val="en-GB"/>
        </w:rPr>
        <w:t xml:space="preserve">upplier </w:t>
      </w:r>
      <w:r w:rsidRPr="00394657">
        <w:rPr>
          <w:rFonts w:eastAsia="Arial Unicode MS" w:cs="Calibri"/>
          <w:lang w:val="en-GB"/>
        </w:rPr>
        <w:t xml:space="preserve">(with all explanations/clarifications) are </w:t>
      </w:r>
      <w:r>
        <w:rPr>
          <w:rFonts w:eastAsia="Arial Unicode MS" w:cs="Calibri"/>
          <w:lang w:val="en-GB"/>
        </w:rPr>
        <w:t>inseparable</w:t>
      </w:r>
      <w:r w:rsidRPr="00394657">
        <w:rPr>
          <w:rFonts w:eastAsia="Arial Unicode MS" w:cs="Calibri"/>
          <w:lang w:val="en-GB"/>
        </w:rPr>
        <w:t xml:space="preserve"> parts of the Contract.</w:t>
      </w:r>
      <w:r>
        <w:rPr>
          <w:rFonts w:eastAsia="Arial Unicode MS" w:cs="Calibri"/>
          <w:lang w:val="en-GB"/>
        </w:rPr>
        <w:t xml:space="preserve"> </w:t>
      </w:r>
      <w:r w:rsidR="009340F9" w:rsidRPr="009340F9">
        <w:rPr>
          <w:rFonts w:eastAsia="Arial Unicode MS" w:cs="Calibri"/>
          <w:lang w:val="en-GB"/>
        </w:rPr>
        <w:t xml:space="preserve">These documents </w:t>
      </w:r>
      <w:r w:rsidR="009340F9">
        <w:rPr>
          <w:rFonts w:eastAsia="Arial Unicode MS" w:cs="Calibri"/>
          <w:lang w:val="en-GB"/>
        </w:rPr>
        <w:t>shall be</w:t>
      </w:r>
      <w:r w:rsidR="009340F9" w:rsidRPr="009340F9">
        <w:rPr>
          <w:rFonts w:eastAsia="Arial Unicode MS" w:cs="Calibri"/>
          <w:lang w:val="en-GB"/>
        </w:rPr>
        <w:t xml:space="preserve"> stored in the Central Public Procurement Information System </w:t>
      </w:r>
      <w:r w:rsidR="009340F9">
        <w:rPr>
          <w:rFonts w:eastAsia="Arial Unicode MS" w:cs="Calibri"/>
          <w:lang w:val="en-GB"/>
        </w:rPr>
        <w:t xml:space="preserve">– CVP IS </w:t>
      </w:r>
      <w:r w:rsidR="009340F9" w:rsidRPr="009340F9">
        <w:rPr>
          <w:rFonts w:eastAsia="Arial Unicode MS" w:cs="Calibri"/>
          <w:lang w:val="en-GB"/>
        </w:rPr>
        <w:t>(</w:t>
      </w:r>
      <w:r w:rsidR="009340F9">
        <w:rPr>
          <w:rFonts w:eastAsia="Arial Unicode MS" w:cs="Calibri"/>
          <w:lang w:val="en-GB"/>
        </w:rPr>
        <w:t>procurement</w:t>
      </w:r>
      <w:r w:rsidR="009340F9" w:rsidRPr="009340F9">
        <w:rPr>
          <w:rFonts w:eastAsia="Arial Unicode MS" w:cs="Calibri"/>
          <w:lang w:val="en-GB"/>
        </w:rPr>
        <w:t xml:space="preserve"> No. ................).</w:t>
      </w:r>
      <w:r w:rsidR="009340F9">
        <w:rPr>
          <w:rFonts w:eastAsia="Arial Unicode MS" w:cs="Calibri"/>
          <w:lang w:val="en-GB"/>
        </w:rPr>
        <w:t xml:space="preserve"> </w:t>
      </w:r>
    </w:p>
    <w:p w14:paraId="1D0CFF74" w14:textId="18D2FF63" w:rsidR="00487BF0" w:rsidRPr="0062635B" w:rsidRDefault="00E10532" w:rsidP="0062635B">
      <w:pPr>
        <w:pStyle w:val="ListParagraph"/>
        <w:numPr>
          <w:ilvl w:val="0"/>
          <w:numId w:val="16"/>
        </w:numPr>
        <w:tabs>
          <w:tab w:val="left" w:pos="1134"/>
        </w:tabs>
        <w:spacing w:after="0" w:line="240" w:lineRule="auto"/>
        <w:ind w:left="0" w:firstLine="585"/>
        <w:jc w:val="both"/>
        <w:rPr>
          <w:rFonts w:eastAsia="Arial Unicode MS" w:cs="Calibri"/>
          <w:lang w:val="en-GB"/>
        </w:rPr>
      </w:pPr>
      <w:r w:rsidRPr="0062635B">
        <w:rPr>
          <w:rFonts w:eastAsia="Arial Unicode MS" w:cs="Calibri"/>
          <w:lang w:val="en-GB"/>
        </w:rPr>
        <w:t>Persons responsible for the execution of the Contract</w:t>
      </w:r>
      <w:r w:rsidR="00487BF0" w:rsidRPr="0062635B">
        <w:rPr>
          <w:rFonts w:eastAsia="Arial Unicode MS" w:cs="Calibri"/>
          <w:lang w:val="en-GB"/>
        </w:rPr>
        <w:t>:</w:t>
      </w:r>
    </w:p>
    <w:p w14:paraId="16B0C26F" w14:textId="2BC5C167" w:rsidR="00487BF0" w:rsidRPr="004B60DE" w:rsidRDefault="00F6046A" w:rsidP="00345B42">
      <w:pPr>
        <w:pStyle w:val="ListParagraph"/>
        <w:numPr>
          <w:ilvl w:val="1"/>
          <w:numId w:val="16"/>
        </w:numPr>
        <w:tabs>
          <w:tab w:val="left" w:pos="1134"/>
          <w:tab w:val="left" w:pos="1276"/>
        </w:tabs>
        <w:spacing w:after="0" w:line="240" w:lineRule="auto"/>
        <w:ind w:left="0" w:firstLine="737"/>
        <w:jc w:val="both"/>
        <w:rPr>
          <w:rFonts w:eastAsia="Arial Unicode MS" w:cs="Calibri"/>
          <w:lang w:val="en-GB"/>
        </w:rPr>
      </w:pPr>
      <w:r>
        <w:rPr>
          <w:rFonts w:eastAsia="Arial Unicode MS" w:cs="Calibri"/>
          <w:lang w:val="en-GB"/>
        </w:rPr>
        <w:t xml:space="preserve">Representative of the </w:t>
      </w:r>
      <w:r>
        <w:rPr>
          <w:rFonts w:cs="Calibri"/>
          <w:lang w:val="en-GB"/>
        </w:rPr>
        <w:t>Contracting Authority</w:t>
      </w:r>
      <w:r w:rsidRPr="00394657">
        <w:rPr>
          <w:rFonts w:eastAsia="Arial Unicode MS" w:cs="Calibri"/>
          <w:lang w:val="en-GB"/>
        </w:rPr>
        <w:t xml:space="preserve"> – </w:t>
      </w:r>
      <w:r w:rsidRPr="00394657">
        <w:rPr>
          <w:rFonts w:cs="Calibri"/>
          <w:lang w:val="en-GB"/>
        </w:rPr>
        <w:t>...................................................</w:t>
      </w:r>
      <w:r>
        <w:rPr>
          <w:rFonts w:eastAsia="Arial Unicode MS" w:cs="Calibri"/>
          <w:lang w:val="en-GB"/>
        </w:rPr>
        <w:t xml:space="preserve"> </w:t>
      </w:r>
      <w:r w:rsidRPr="00394657">
        <w:rPr>
          <w:rFonts w:eastAsia="Arial Unicode MS" w:cs="Calibri"/>
          <w:lang w:val="en-GB"/>
        </w:rPr>
        <w:t>(position, name, surname), tel</w:t>
      </w:r>
      <w:r>
        <w:rPr>
          <w:rFonts w:eastAsia="Arial Unicode MS" w:cs="Calibri"/>
          <w:lang w:val="en-GB"/>
        </w:rPr>
        <w:t>ephone</w:t>
      </w:r>
      <w:r w:rsidRPr="00394657">
        <w:rPr>
          <w:rFonts w:eastAsia="Arial Unicode MS" w:cs="Calibri"/>
          <w:lang w:val="en-GB"/>
        </w:rPr>
        <w:t xml:space="preserve"> </w:t>
      </w:r>
      <w:r w:rsidRPr="00394657">
        <w:rPr>
          <w:rFonts w:cs="Calibri"/>
          <w:lang w:val="en-GB"/>
        </w:rPr>
        <w:t>...................................................</w:t>
      </w:r>
      <w:r>
        <w:rPr>
          <w:rFonts w:cs="Calibri"/>
          <w:lang w:val="en-GB"/>
        </w:rPr>
        <w:t xml:space="preserve">, </w:t>
      </w:r>
      <w:r w:rsidRPr="00394657">
        <w:rPr>
          <w:rFonts w:eastAsia="Arial Unicode MS" w:cs="Calibri"/>
          <w:lang w:val="en-GB"/>
        </w:rPr>
        <w:t xml:space="preserve">e-mail </w:t>
      </w:r>
      <w:r w:rsidRPr="00394657">
        <w:rPr>
          <w:rFonts w:cs="Calibri"/>
          <w:lang w:val="en-GB"/>
        </w:rPr>
        <w:t>...................................................</w:t>
      </w:r>
      <w:r>
        <w:rPr>
          <w:rFonts w:cs="Calibri"/>
          <w:lang w:val="en-GB"/>
        </w:rPr>
        <w:t xml:space="preserve"> </w:t>
      </w:r>
    </w:p>
    <w:p w14:paraId="261DB65A" w14:textId="1D804C9E" w:rsidR="00D03277" w:rsidRPr="004B60DE" w:rsidRDefault="000362F8" w:rsidP="00345B42">
      <w:pPr>
        <w:pStyle w:val="ListParagraph"/>
        <w:numPr>
          <w:ilvl w:val="1"/>
          <w:numId w:val="16"/>
        </w:numPr>
        <w:tabs>
          <w:tab w:val="left" w:pos="1134"/>
          <w:tab w:val="left" w:pos="1276"/>
        </w:tabs>
        <w:spacing w:after="0" w:line="240" w:lineRule="auto"/>
        <w:ind w:left="0" w:firstLine="737"/>
        <w:jc w:val="both"/>
        <w:rPr>
          <w:rFonts w:eastAsia="Arial Unicode MS" w:cs="Calibri"/>
          <w:u w:val="single"/>
          <w:lang w:val="en-GB"/>
        </w:rPr>
      </w:pPr>
      <w:r>
        <w:rPr>
          <w:rFonts w:eastAsia="Arial Unicode MS" w:cs="Calibri"/>
          <w:lang w:val="en-GB"/>
        </w:rPr>
        <w:t xml:space="preserve">Representative of the </w:t>
      </w:r>
      <w:r w:rsidRPr="00394657">
        <w:rPr>
          <w:rFonts w:eastAsia="Arial Unicode MS" w:cs="Calibri"/>
          <w:lang w:val="en-GB"/>
        </w:rPr>
        <w:t>S</w:t>
      </w:r>
      <w:r w:rsidR="004F7149">
        <w:rPr>
          <w:rFonts w:eastAsia="Arial Unicode MS" w:cs="Calibri"/>
          <w:lang w:val="en-GB"/>
        </w:rPr>
        <w:t>upplier</w:t>
      </w:r>
      <w:r w:rsidRPr="00394657">
        <w:rPr>
          <w:rFonts w:eastAsia="Arial Unicode MS" w:cs="Calibri"/>
          <w:lang w:val="en-GB"/>
        </w:rPr>
        <w:t xml:space="preserve"> – </w:t>
      </w:r>
      <w:r w:rsidRPr="00394657">
        <w:rPr>
          <w:rFonts w:cs="Calibri"/>
          <w:lang w:val="en-GB"/>
        </w:rPr>
        <w:t>...................................................</w:t>
      </w:r>
      <w:r w:rsidRPr="00394657">
        <w:rPr>
          <w:rFonts w:eastAsia="Arial Unicode MS" w:cs="Calibri"/>
          <w:lang w:val="en-GB"/>
        </w:rPr>
        <w:t xml:space="preserve"> (position, name, surname), tel</w:t>
      </w:r>
      <w:r>
        <w:rPr>
          <w:rFonts w:eastAsia="Arial Unicode MS" w:cs="Calibri"/>
          <w:lang w:val="en-GB"/>
        </w:rPr>
        <w:t xml:space="preserve">ephone </w:t>
      </w:r>
      <w:r w:rsidRPr="00394657">
        <w:rPr>
          <w:rFonts w:cs="Calibri"/>
          <w:lang w:val="en-GB"/>
        </w:rPr>
        <w:t>...................................................</w:t>
      </w:r>
      <w:r w:rsidRPr="00394657">
        <w:rPr>
          <w:rFonts w:eastAsia="Arial Unicode MS" w:cs="Calibri"/>
          <w:lang w:val="en-GB"/>
        </w:rPr>
        <w:t xml:space="preserve"> e-mail</w:t>
      </w:r>
      <w:r>
        <w:rPr>
          <w:rFonts w:eastAsia="Arial Unicode MS" w:cs="Calibri"/>
          <w:lang w:val="en-GB"/>
        </w:rPr>
        <w:t xml:space="preserve"> </w:t>
      </w:r>
      <w:r w:rsidRPr="00394657">
        <w:rPr>
          <w:rFonts w:cs="Calibri"/>
          <w:lang w:val="en-GB"/>
        </w:rPr>
        <w:t>...................................................</w:t>
      </w:r>
      <w:r>
        <w:rPr>
          <w:rFonts w:cs="Calibri"/>
          <w:lang w:val="en-GB"/>
        </w:rPr>
        <w:t xml:space="preserve"> </w:t>
      </w:r>
    </w:p>
    <w:p w14:paraId="23E953AD" w14:textId="77777777" w:rsidR="00D74AE7" w:rsidRPr="004B60DE" w:rsidRDefault="00D74AE7" w:rsidP="00D74AE7">
      <w:pPr>
        <w:pStyle w:val="ListParagraph"/>
        <w:spacing w:after="0" w:line="240" w:lineRule="auto"/>
        <w:ind w:left="1155"/>
        <w:jc w:val="both"/>
        <w:rPr>
          <w:rFonts w:cs="Calibri"/>
          <w:u w:val="single"/>
          <w:lang w:val="en-GB"/>
        </w:rPr>
      </w:pPr>
    </w:p>
    <w:p w14:paraId="57F0CF07" w14:textId="0B62C81D" w:rsidR="00CC1F51" w:rsidRPr="004B60DE" w:rsidRDefault="00BA3FF7" w:rsidP="00EA4D1D">
      <w:pPr>
        <w:pStyle w:val="ListParagraph"/>
        <w:numPr>
          <w:ilvl w:val="0"/>
          <w:numId w:val="1"/>
        </w:numPr>
        <w:spacing w:after="120" w:line="240" w:lineRule="auto"/>
        <w:jc w:val="center"/>
        <w:rPr>
          <w:rFonts w:cs="Calibri"/>
          <w:b/>
          <w:bCs/>
          <w:lang w:val="en-GB"/>
        </w:rPr>
      </w:pPr>
      <w:r>
        <w:rPr>
          <w:rFonts w:cs="Calibri"/>
          <w:b/>
          <w:bCs/>
          <w:lang w:val="en-GB"/>
        </w:rPr>
        <w:t>ANNEXES</w:t>
      </w:r>
    </w:p>
    <w:p w14:paraId="4C432405" w14:textId="3B94440B" w:rsidR="001E1E86" w:rsidRPr="004B60DE" w:rsidRDefault="005C4BF7" w:rsidP="00555ECC">
      <w:pPr>
        <w:tabs>
          <w:tab w:val="left" w:pos="1134"/>
        </w:tabs>
        <w:spacing w:after="0" w:line="240" w:lineRule="auto"/>
        <w:ind w:firstLine="737"/>
        <w:jc w:val="both"/>
        <w:rPr>
          <w:rFonts w:eastAsia="Arial Unicode MS" w:cs="Calibri"/>
          <w:lang w:val="en-GB"/>
        </w:rPr>
      </w:pPr>
      <w:r w:rsidRPr="004B60DE">
        <w:rPr>
          <w:rFonts w:eastAsia="Arial Unicode MS" w:cs="Calibri"/>
          <w:lang w:val="en-GB"/>
        </w:rPr>
        <w:t>3</w:t>
      </w:r>
      <w:r w:rsidR="007B2928" w:rsidRPr="004B60DE">
        <w:rPr>
          <w:rFonts w:eastAsia="Arial Unicode MS" w:cs="Calibri"/>
          <w:lang w:val="en-GB"/>
        </w:rPr>
        <w:t>6</w:t>
      </w:r>
      <w:r w:rsidRPr="004B60DE">
        <w:rPr>
          <w:rFonts w:eastAsia="Arial Unicode MS" w:cs="Calibri"/>
          <w:lang w:val="en-GB"/>
        </w:rPr>
        <w:t>.</w:t>
      </w:r>
      <w:r w:rsidR="006E2933" w:rsidRPr="004B60DE">
        <w:rPr>
          <w:rFonts w:eastAsia="Arial Unicode MS" w:cs="Calibri"/>
          <w:lang w:val="en-GB"/>
        </w:rPr>
        <w:t xml:space="preserve"> </w:t>
      </w:r>
      <w:r w:rsidR="00555ECC" w:rsidRPr="00394657">
        <w:rPr>
          <w:rFonts w:eastAsia="Arial Unicode MS" w:cs="Calibri"/>
          <w:lang w:val="en-GB"/>
        </w:rPr>
        <w:t xml:space="preserve">Annex </w:t>
      </w:r>
      <w:r w:rsidR="00555ECC">
        <w:rPr>
          <w:rFonts w:eastAsia="Arial Unicode MS" w:cs="Calibri"/>
          <w:lang w:val="en-GB"/>
        </w:rPr>
        <w:t xml:space="preserve">No. </w:t>
      </w:r>
      <w:r w:rsidR="00555ECC" w:rsidRPr="00394657">
        <w:rPr>
          <w:rFonts w:eastAsia="Arial Unicode MS" w:cs="Calibri"/>
          <w:lang w:val="en-GB"/>
        </w:rPr>
        <w:t xml:space="preserve">1. Tender of the </w:t>
      </w:r>
      <w:r w:rsidR="00555ECC">
        <w:rPr>
          <w:rFonts w:eastAsia="Arial Unicode MS" w:cs="Calibri"/>
          <w:lang w:val="en-GB"/>
        </w:rPr>
        <w:t>Supplier</w:t>
      </w:r>
      <w:r w:rsidRPr="004B60DE">
        <w:rPr>
          <w:rFonts w:eastAsia="Arial Unicode MS" w:cs="Calibri"/>
          <w:lang w:val="en-GB"/>
        </w:rPr>
        <w:t>.</w:t>
      </w:r>
    </w:p>
    <w:p w14:paraId="46C9C3E9" w14:textId="487D5537" w:rsidR="00487BF0" w:rsidRPr="004B60DE" w:rsidRDefault="006E2933" w:rsidP="005C4BF7">
      <w:pPr>
        <w:pStyle w:val="ListParagraph"/>
        <w:spacing w:after="0" w:line="240" w:lineRule="auto"/>
        <w:ind w:left="0" w:firstLine="737"/>
        <w:jc w:val="both"/>
        <w:rPr>
          <w:rFonts w:eastAsia="Arial Unicode MS" w:cs="Calibri"/>
          <w:lang w:val="en-GB"/>
        </w:rPr>
      </w:pPr>
      <w:r w:rsidRPr="004B60DE">
        <w:rPr>
          <w:rFonts w:eastAsia="Arial Unicode MS" w:cs="Calibri"/>
          <w:lang w:val="en-GB"/>
        </w:rPr>
        <w:t>3</w:t>
      </w:r>
      <w:r w:rsidR="007B2928" w:rsidRPr="004B60DE">
        <w:rPr>
          <w:rFonts w:eastAsia="Arial Unicode MS" w:cs="Calibri"/>
          <w:lang w:val="en-GB"/>
        </w:rPr>
        <w:t>7</w:t>
      </w:r>
      <w:r w:rsidR="005C4BF7" w:rsidRPr="004B60DE">
        <w:rPr>
          <w:rFonts w:eastAsia="Arial Unicode MS" w:cs="Calibri"/>
          <w:lang w:val="en-GB"/>
        </w:rPr>
        <w:t>.</w:t>
      </w:r>
      <w:r w:rsidRPr="004B60DE">
        <w:rPr>
          <w:rFonts w:eastAsia="Arial Unicode MS" w:cs="Calibri"/>
          <w:lang w:val="en-GB"/>
        </w:rPr>
        <w:t xml:space="preserve"> </w:t>
      </w:r>
      <w:r w:rsidR="003B190A" w:rsidRPr="00394657">
        <w:rPr>
          <w:rFonts w:eastAsia="Arial Unicode MS" w:cs="Calibri"/>
          <w:lang w:val="en-GB"/>
        </w:rPr>
        <w:t xml:space="preserve">Annex </w:t>
      </w:r>
      <w:r w:rsidR="003B190A">
        <w:rPr>
          <w:rFonts w:eastAsia="Arial Unicode MS" w:cs="Calibri"/>
          <w:lang w:val="en-GB"/>
        </w:rPr>
        <w:t xml:space="preserve">No. </w:t>
      </w:r>
      <w:r w:rsidR="003B190A" w:rsidRPr="00394657">
        <w:rPr>
          <w:rFonts w:eastAsia="Arial Unicode MS" w:cs="Calibri"/>
          <w:lang w:val="en-GB"/>
        </w:rPr>
        <w:t xml:space="preserve">2. Technical </w:t>
      </w:r>
      <w:r w:rsidR="003B190A">
        <w:rPr>
          <w:rFonts w:eastAsia="Arial Unicode MS" w:cs="Calibri"/>
          <w:lang w:val="en-GB"/>
        </w:rPr>
        <w:t>S</w:t>
      </w:r>
      <w:r w:rsidR="003B190A" w:rsidRPr="00394657">
        <w:rPr>
          <w:rFonts w:eastAsia="Arial Unicode MS" w:cs="Calibri"/>
          <w:lang w:val="en-GB"/>
        </w:rPr>
        <w:t>pecification.</w:t>
      </w:r>
    </w:p>
    <w:p w14:paraId="6B09C9A0" w14:textId="2E7D38C2" w:rsidR="00F74F49" w:rsidRPr="004B60DE" w:rsidRDefault="005C4BF7" w:rsidP="005C4BF7">
      <w:pPr>
        <w:pStyle w:val="ListParagraph"/>
        <w:spacing w:after="0" w:line="240" w:lineRule="auto"/>
        <w:ind w:left="0" w:firstLine="737"/>
        <w:jc w:val="both"/>
        <w:rPr>
          <w:rFonts w:eastAsia="Arial Unicode MS" w:cs="Calibri"/>
          <w:lang w:val="en-GB"/>
        </w:rPr>
      </w:pPr>
      <w:r w:rsidRPr="004B60DE">
        <w:rPr>
          <w:rFonts w:eastAsia="Arial Unicode MS" w:cs="Calibri"/>
          <w:lang w:val="en-GB"/>
        </w:rPr>
        <w:t>3</w:t>
      </w:r>
      <w:r w:rsidR="007B2928" w:rsidRPr="004B60DE">
        <w:rPr>
          <w:rFonts w:eastAsia="Arial Unicode MS" w:cs="Calibri"/>
          <w:lang w:val="en-GB"/>
        </w:rPr>
        <w:t>8</w:t>
      </w:r>
      <w:r w:rsidR="006E2933" w:rsidRPr="004B60DE">
        <w:rPr>
          <w:rFonts w:eastAsia="Arial Unicode MS" w:cs="Calibri"/>
          <w:lang w:val="en-GB"/>
        </w:rPr>
        <w:t>.</w:t>
      </w:r>
      <w:r w:rsidR="00031309" w:rsidRPr="004B60DE">
        <w:rPr>
          <w:rFonts w:eastAsia="Arial Unicode MS" w:cs="Calibri"/>
          <w:lang w:val="en-GB"/>
        </w:rPr>
        <w:t xml:space="preserve"> </w:t>
      </w:r>
      <w:r w:rsidR="00AE5408">
        <w:rPr>
          <w:rFonts w:eastAsia="Arial Unicode MS" w:cs="Calibri"/>
          <w:lang w:val="en-GB"/>
        </w:rPr>
        <w:t xml:space="preserve">Annex No. </w:t>
      </w:r>
      <w:r w:rsidR="00031309" w:rsidRPr="004B60DE">
        <w:rPr>
          <w:rFonts w:eastAsia="Arial Unicode MS" w:cs="Calibri"/>
          <w:lang w:val="en-GB"/>
        </w:rPr>
        <w:t>3</w:t>
      </w:r>
      <w:r w:rsidR="00F74F49" w:rsidRPr="004B60DE">
        <w:rPr>
          <w:rFonts w:eastAsia="Arial Unicode MS" w:cs="Calibri"/>
          <w:lang w:val="en-GB"/>
        </w:rPr>
        <w:t xml:space="preserve">. </w:t>
      </w:r>
      <w:r w:rsidR="000C11C9" w:rsidRPr="00394657">
        <w:rPr>
          <w:rFonts w:eastAsia="Arial Unicode MS" w:cs="Calibri"/>
          <w:lang w:val="en-GB"/>
        </w:rPr>
        <w:t xml:space="preserve">The </w:t>
      </w:r>
      <w:r w:rsidR="000C11C9">
        <w:rPr>
          <w:rFonts w:eastAsia="Arial Unicode MS" w:cs="Calibri"/>
          <w:lang w:val="en-GB"/>
        </w:rPr>
        <w:t>Form of the Note on Transfer and Acceptance</w:t>
      </w:r>
      <w:r w:rsidR="000C11C9">
        <w:rPr>
          <w:rFonts w:eastAsia="Arial Unicode MS" w:cs="Calibri"/>
          <w:lang w:val="en-GB"/>
        </w:rPr>
        <w:t xml:space="preserve"> of the Goods (Services)</w:t>
      </w:r>
      <w:r w:rsidR="000C11C9">
        <w:rPr>
          <w:rFonts w:eastAsia="Arial Unicode MS" w:cs="Calibri"/>
          <w:lang w:val="en-GB"/>
        </w:rPr>
        <w:t>.</w:t>
      </w:r>
    </w:p>
    <w:p w14:paraId="456D914B" w14:textId="77777777" w:rsidR="00487BF0" w:rsidRPr="004B60DE" w:rsidRDefault="00487BF0" w:rsidP="00E2048A">
      <w:pPr>
        <w:widowControl w:val="0"/>
        <w:autoSpaceDE w:val="0"/>
        <w:autoSpaceDN w:val="0"/>
        <w:adjustRightInd w:val="0"/>
        <w:spacing w:after="0" w:line="240" w:lineRule="auto"/>
        <w:ind w:hanging="567"/>
        <w:jc w:val="both"/>
        <w:rPr>
          <w:rFonts w:cs="Calibri"/>
          <w:lang w:val="en-GB"/>
        </w:rPr>
      </w:pPr>
    </w:p>
    <w:p w14:paraId="176BC74F" w14:textId="3BDFBB57" w:rsidR="00487BF0" w:rsidRPr="004B60DE" w:rsidRDefault="006C0608" w:rsidP="00CC1F51">
      <w:pPr>
        <w:pStyle w:val="ListParagraph"/>
        <w:numPr>
          <w:ilvl w:val="0"/>
          <w:numId w:val="1"/>
        </w:numPr>
        <w:spacing w:after="0" w:line="240" w:lineRule="auto"/>
        <w:jc w:val="center"/>
        <w:rPr>
          <w:rFonts w:cs="Calibri"/>
          <w:b/>
          <w:bCs/>
          <w:lang w:val="en-GB"/>
        </w:rPr>
      </w:pPr>
      <w:r w:rsidRPr="00394657">
        <w:rPr>
          <w:rFonts w:cs="Calibri"/>
          <w:b/>
          <w:bCs/>
          <w:lang w:val="en-GB"/>
        </w:rPr>
        <w:t>LEGAL ADDRESSES AND SIGNATURES OF THE PARTIES</w:t>
      </w:r>
      <w:r w:rsidRPr="004B60DE">
        <w:rPr>
          <w:rFonts w:cs="Calibri"/>
          <w:b/>
          <w:bCs/>
          <w:lang w:val="en-GB"/>
        </w:rPr>
        <w:t xml:space="preserve"> </w:t>
      </w:r>
    </w:p>
    <w:p w14:paraId="1CC9EC1B" w14:textId="77777777" w:rsidR="00CC1F51" w:rsidRPr="004B60DE" w:rsidRDefault="00CC1F51" w:rsidP="00CC1F51">
      <w:pPr>
        <w:spacing w:after="0" w:line="240" w:lineRule="auto"/>
        <w:jc w:val="center"/>
        <w:rPr>
          <w:rFonts w:cs="Calibri"/>
          <w:b/>
          <w:bCs/>
          <w:lang w:val="en-GB"/>
        </w:rPr>
      </w:pPr>
    </w:p>
    <w:p w14:paraId="46CCAB06" w14:textId="5CA82534" w:rsidR="00031309" w:rsidRPr="004B60DE" w:rsidRDefault="00031309" w:rsidP="00E146E8">
      <w:pPr>
        <w:spacing w:after="0" w:line="240" w:lineRule="auto"/>
        <w:jc w:val="both"/>
        <w:rPr>
          <w:rFonts w:cs="Calibri"/>
          <w:lang w:val="en-GB"/>
        </w:rPr>
      </w:pPr>
    </w:p>
    <w:p w14:paraId="465C4876" w14:textId="3ABC678C" w:rsidR="004D1167" w:rsidRPr="004B60DE" w:rsidRDefault="006C0608" w:rsidP="004D1167">
      <w:pPr>
        <w:suppressAutoHyphens/>
        <w:spacing w:after="0" w:line="240" w:lineRule="auto"/>
        <w:jc w:val="both"/>
        <w:rPr>
          <w:rFonts w:eastAsia="Arial" w:cs="Calibri"/>
          <w:lang w:val="en-GB" w:eastAsia="ar-SA"/>
        </w:rPr>
      </w:pPr>
      <w:r>
        <w:rPr>
          <w:rFonts w:eastAsia="Arial" w:cs="Calibri"/>
          <w:b/>
          <w:lang w:val="en-GB" w:eastAsia="ar-SA"/>
        </w:rPr>
        <w:t xml:space="preserve">Contracting Authority </w:t>
      </w:r>
      <w:r>
        <w:rPr>
          <w:rFonts w:eastAsia="Arial" w:cs="Calibri"/>
          <w:b/>
          <w:lang w:val="en-GB" w:eastAsia="ar-SA"/>
        </w:rPr>
        <w:tab/>
      </w:r>
      <w:r>
        <w:rPr>
          <w:rFonts w:eastAsia="Arial" w:cs="Calibri"/>
          <w:b/>
          <w:lang w:val="en-GB" w:eastAsia="ar-SA"/>
        </w:rPr>
        <w:tab/>
      </w:r>
      <w:r>
        <w:rPr>
          <w:rFonts w:eastAsia="Arial" w:cs="Calibri"/>
          <w:b/>
          <w:lang w:val="en-GB" w:eastAsia="ar-SA"/>
        </w:rPr>
        <w:tab/>
      </w:r>
      <w:r>
        <w:rPr>
          <w:rFonts w:eastAsia="Arial" w:cs="Calibri"/>
          <w:b/>
          <w:lang w:val="en-GB" w:eastAsia="ar-SA"/>
        </w:rPr>
        <w:tab/>
      </w:r>
      <w:r>
        <w:rPr>
          <w:rFonts w:eastAsia="Arial" w:cs="Calibri"/>
          <w:b/>
          <w:lang w:val="en-GB" w:eastAsia="ar-SA"/>
        </w:rPr>
        <w:tab/>
      </w:r>
      <w:r>
        <w:rPr>
          <w:rFonts w:eastAsia="Arial" w:cs="Calibri"/>
          <w:b/>
          <w:lang w:val="en-GB" w:eastAsia="ar-SA"/>
        </w:rPr>
        <w:tab/>
        <w:t xml:space="preserve">Supplier </w:t>
      </w:r>
    </w:p>
    <w:p w14:paraId="1387D2E3" w14:textId="75D44A81" w:rsidR="004D1167" w:rsidRPr="004B60DE" w:rsidRDefault="006C0608" w:rsidP="004D1167">
      <w:pPr>
        <w:spacing w:after="0" w:line="240" w:lineRule="auto"/>
        <w:rPr>
          <w:rFonts w:cs="Calibri"/>
          <w:lang w:val="en-GB"/>
        </w:rPr>
      </w:pPr>
      <w:r w:rsidRPr="00394657">
        <w:rPr>
          <w:rFonts w:cs="Calibri"/>
          <w:lang w:val="en-GB"/>
        </w:rPr>
        <w:t xml:space="preserve">Public limited liability company Oro </w:t>
      </w:r>
      <w:proofErr w:type="spellStart"/>
      <w:r w:rsidRPr="00394657">
        <w:rPr>
          <w:rFonts w:cs="Calibri"/>
          <w:lang w:val="en-GB"/>
        </w:rPr>
        <w:t>Navigacija</w:t>
      </w:r>
      <w:proofErr w:type="spellEnd"/>
      <w:r>
        <w:rPr>
          <w:rFonts w:cs="Calibri"/>
          <w:lang w:val="en-GB"/>
        </w:rPr>
        <w:tab/>
      </w:r>
      <w:r>
        <w:rPr>
          <w:rFonts w:cs="Calibri"/>
          <w:lang w:val="en-GB"/>
        </w:rPr>
        <w:tab/>
      </w:r>
      <w:r>
        <w:rPr>
          <w:rFonts w:cs="Calibri"/>
          <w:lang w:val="en-GB"/>
        </w:rPr>
        <w:tab/>
      </w:r>
      <w:r w:rsidR="00090165" w:rsidRPr="004B60DE">
        <w:rPr>
          <w:rFonts w:cs="Calibri"/>
          <w:lang w:val="en-GB"/>
        </w:rPr>
        <w:t>(</w:t>
      </w:r>
      <w:r>
        <w:rPr>
          <w:rFonts w:cs="Calibri"/>
          <w:i/>
          <w:iCs/>
          <w:lang w:val="en-GB"/>
        </w:rPr>
        <w:t>name</w:t>
      </w:r>
      <w:r w:rsidR="00090165" w:rsidRPr="004B60DE">
        <w:rPr>
          <w:rFonts w:cs="Calibri"/>
          <w:i/>
          <w:iCs/>
          <w:lang w:val="en-GB"/>
        </w:rPr>
        <w:t>) ....</w:t>
      </w:r>
      <w:r w:rsidR="00DD02F7" w:rsidRPr="004B60DE">
        <w:rPr>
          <w:rFonts w:cs="Calibri"/>
          <w:lang w:val="en-GB"/>
        </w:rPr>
        <w:t>..............................</w:t>
      </w:r>
      <w:r>
        <w:rPr>
          <w:rFonts w:cs="Calibri"/>
          <w:lang w:val="en-GB"/>
        </w:rPr>
        <w:t>.......................</w:t>
      </w:r>
    </w:p>
    <w:p w14:paraId="5CB214BF" w14:textId="645BEA12" w:rsidR="004D1167" w:rsidRPr="004B60DE" w:rsidRDefault="006C0608" w:rsidP="004D1167">
      <w:pPr>
        <w:spacing w:after="0" w:line="240" w:lineRule="auto"/>
        <w:rPr>
          <w:rFonts w:cs="Calibri"/>
          <w:lang w:val="en-GB"/>
        </w:rPr>
      </w:pPr>
      <w:r w:rsidRPr="00394657">
        <w:rPr>
          <w:rFonts w:cs="Calibri"/>
          <w:lang w:val="en-GB"/>
        </w:rPr>
        <w:t xml:space="preserve">Balio </w:t>
      </w:r>
      <w:proofErr w:type="spellStart"/>
      <w:r w:rsidRPr="00394657">
        <w:rPr>
          <w:rFonts w:cs="Calibri"/>
          <w:lang w:val="en-GB"/>
        </w:rPr>
        <w:t>Karvelio</w:t>
      </w:r>
      <w:proofErr w:type="spellEnd"/>
      <w:r w:rsidRPr="00394657">
        <w:rPr>
          <w:rFonts w:cs="Calibri"/>
          <w:lang w:val="en-GB"/>
        </w:rPr>
        <w:t xml:space="preserve"> </w:t>
      </w:r>
      <w:r>
        <w:rPr>
          <w:rFonts w:cs="Calibri"/>
          <w:lang w:val="en-GB"/>
        </w:rPr>
        <w:t>S</w:t>
      </w:r>
      <w:r w:rsidRPr="00394657">
        <w:rPr>
          <w:rFonts w:cs="Calibri"/>
          <w:lang w:val="en-GB"/>
        </w:rPr>
        <w:t>t. 25, LT-02184 Vilnius</w:t>
      </w:r>
      <w:r>
        <w:rPr>
          <w:rFonts w:cs="Calibri"/>
          <w:lang w:val="en-GB"/>
        </w:rPr>
        <w:tab/>
      </w:r>
      <w:r>
        <w:rPr>
          <w:rFonts w:cs="Calibri"/>
          <w:lang w:val="en-GB"/>
        </w:rPr>
        <w:tab/>
      </w:r>
      <w:r>
        <w:rPr>
          <w:rFonts w:cs="Calibri"/>
          <w:lang w:val="en-GB"/>
        </w:rPr>
        <w:tab/>
      </w:r>
      <w:r>
        <w:rPr>
          <w:rFonts w:cs="Calibri"/>
          <w:lang w:val="en-GB"/>
        </w:rPr>
        <w:tab/>
      </w:r>
      <w:r w:rsidR="00090165" w:rsidRPr="004B60DE">
        <w:rPr>
          <w:rFonts w:cs="Calibri"/>
          <w:lang w:val="en-GB"/>
        </w:rPr>
        <w:t>(</w:t>
      </w:r>
      <w:r>
        <w:rPr>
          <w:rFonts w:cs="Calibri"/>
          <w:i/>
          <w:iCs/>
          <w:lang w:val="en-GB"/>
        </w:rPr>
        <w:t>office address</w:t>
      </w:r>
      <w:r w:rsidR="00090165" w:rsidRPr="004B60DE">
        <w:rPr>
          <w:rFonts w:cs="Calibri"/>
          <w:i/>
          <w:iCs/>
          <w:lang w:val="en-GB"/>
        </w:rPr>
        <w:t>)</w:t>
      </w:r>
      <w:r w:rsidR="00090165" w:rsidRPr="004B60DE">
        <w:rPr>
          <w:rFonts w:cs="Calibri"/>
          <w:lang w:val="en-GB"/>
        </w:rPr>
        <w:t xml:space="preserve"> ...</w:t>
      </w:r>
      <w:r w:rsidR="00DD02F7" w:rsidRPr="004B60DE">
        <w:rPr>
          <w:rFonts w:cs="Calibri"/>
          <w:lang w:val="en-GB"/>
        </w:rPr>
        <w:t>........................</w:t>
      </w:r>
      <w:r>
        <w:rPr>
          <w:rFonts w:cs="Calibri"/>
          <w:lang w:val="en-GB"/>
        </w:rPr>
        <w:t>.................</w:t>
      </w:r>
    </w:p>
    <w:p w14:paraId="36D2CBC3" w14:textId="62A0DA54" w:rsidR="004D1167" w:rsidRPr="004B60DE" w:rsidRDefault="006C0608" w:rsidP="004D1167">
      <w:pPr>
        <w:spacing w:after="0" w:line="240" w:lineRule="auto"/>
        <w:rPr>
          <w:rFonts w:cs="Calibri"/>
          <w:lang w:val="en-GB"/>
        </w:rPr>
      </w:pPr>
      <w:r w:rsidRPr="00394657">
        <w:rPr>
          <w:rFonts w:cs="Calibri"/>
          <w:lang w:val="en-GB"/>
        </w:rPr>
        <w:t xml:space="preserve">Code of the </w:t>
      </w:r>
      <w:r>
        <w:rPr>
          <w:rFonts w:cs="Calibri"/>
          <w:lang w:val="en-GB"/>
        </w:rPr>
        <w:t>company</w:t>
      </w:r>
      <w:r w:rsidRPr="00394657">
        <w:rPr>
          <w:rFonts w:cs="Calibri"/>
          <w:lang w:val="en-GB"/>
        </w:rPr>
        <w:t xml:space="preserve"> 210060460</w:t>
      </w:r>
      <w:r>
        <w:rPr>
          <w:rFonts w:cs="Calibri"/>
          <w:lang w:val="en-GB"/>
        </w:rPr>
        <w:tab/>
      </w:r>
      <w:r>
        <w:rPr>
          <w:rFonts w:cs="Calibri"/>
          <w:lang w:val="en-GB"/>
        </w:rPr>
        <w:tab/>
      </w:r>
      <w:r>
        <w:rPr>
          <w:rFonts w:cs="Calibri"/>
          <w:lang w:val="en-GB"/>
        </w:rPr>
        <w:tab/>
      </w:r>
      <w:r>
        <w:rPr>
          <w:rFonts w:cs="Calibri"/>
          <w:lang w:val="en-GB"/>
        </w:rPr>
        <w:tab/>
        <w:t>Code of the company</w:t>
      </w:r>
      <w:r w:rsidR="004D1167" w:rsidRPr="004B60DE">
        <w:rPr>
          <w:rFonts w:cs="Calibri"/>
          <w:lang w:val="en-GB"/>
        </w:rPr>
        <w:t xml:space="preserve"> </w:t>
      </w:r>
      <w:r w:rsidR="00090165" w:rsidRPr="004B60DE">
        <w:rPr>
          <w:rFonts w:cs="Calibri"/>
          <w:lang w:val="en-GB"/>
        </w:rPr>
        <w:t>......</w:t>
      </w:r>
      <w:r w:rsidR="00DD02F7" w:rsidRPr="004B60DE">
        <w:rPr>
          <w:rFonts w:cs="Calibri"/>
          <w:lang w:val="en-GB"/>
        </w:rPr>
        <w:t>...........................</w:t>
      </w:r>
      <w:r>
        <w:rPr>
          <w:rFonts w:cs="Calibri"/>
          <w:lang w:val="en-GB"/>
        </w:rPr>
        <w:t>.</w:t>
      </w:r>
    </w:p>
    <w:p w14:paraId="4FDFD2A7" w14:textId="6833C1A0" w:rsidR="004D1167" w:rsidRPr="004B60DE" w:rsidRDefault="006C0608" w:rsidP="004D1167">
      <w:pPr>
        <w:spacing w:after="0" w:line="240" w:lineRule="auto"/>
        <w:rPr>
          <w:rFonts w:cs="Calibri"/>
          <w:lang w:val="en-GB"/>
        </w:rPr>
      </w:pPr>
      <w:r w:rsidRPr="00394657">
        <w:rPr>
          <w:rFonts w:cs="Calibri"/>
          <w:lang w:val="en-GB"/>
        </w:rPr>
        <w:t xml:space="preserve">VAT </w:t>
      </w:r>
      <w:r>
        <w:rPr>
          <w:rFonts w:cs="Calibri"/>
          <w:lang w:val="en-GB"/>
        </w:rPr>
        <w:t>payer code</w:t>
      </w:r>
      <w:r w:rsidRPr="00394657">
        <w:rPr>
          <w:rFonts w:cs="Calibri"/>
          <w:lang w:val="en-GB"/>
        </w:rPr>
        <w:t xml:space="preserve"> LT100604610</w:t>
      </w:r>
      <w:r>
        <w:rPr>
          <w:rFonts w:cs="Calibri"/>
          <w:lang w:val="en-GB"/>
        </w:rPr>
        <w:tab/>
      </w:r>
      <w:r>
        <w:rPr>
          <w:rFonts w:cs="Calibri"/>
          <w:lang w:val="en-GB"/>
        </w:rPr>
        <w:tab/>
      </w:r>
      <w:r>
        <w:rPr>
          <w:rFonts w:cs="Calibri"/>
          <w:lang w:val="en-GB"/>
        </w:rPr>
        <w:tab/>
      </w:r>
      <w:r>
        <w:rPr>
          <w:rFonts w:cs="Calibri"/>
          <w:lang w:val="en-GB"/>
        </w:rPr>
        <w:tab/>
      </w:r>
      <w:r>
        <w:rPr>
          <w:rFonts w:cs="Calibri"/>
          <w:lang w:val="en-GB"/>
        </w:rPr>
        <w:tab/>
        <w:t>VAT payer code</w:t>
      </w:r>
      <w:r w:rsidR="004D1167" w:rsidRPr="004B60DE">
        <w:rPr>
          <w:rFonts w:cs="Calibri"/>
          <w:lang w:val="en-GB"/>
        </w:rPr>
        <w:t xml:space="preserve"> </w:t>
      </w:r>
      <w:r w:rsidR="00090165" w:rsidRPr="004B60DE">
        <w:rPr>
          <w:rFonts w:cs="Calibri"/>
          <w:lang w:val="en-GB"/>
        </w:rPr>
        <w:t>.......</w:t>
      </w:r>
      <w:r w:rsidR="00DD02F7" w:rsidRPr="004B60DE">
        <w:rPr>
          <w:rFonts w:cs="Calibri"/>
          <w:lang w:val="en-GB"/>
        </w:rPr>
        <w:t>..............</w:t>
      </w:r>
      <w:r>
        <w:rPr>
          <w:rFonts w:cs="Calibri"/>
          <w:lang w:val="en-GB"/>
        </w:rPr>
        <w:t>......................</w:t>
      </w:r>
    </w:p>
    <w:p w14:paraId="58A13033" w14:textId="037DF5FA" w:rsidR="004D1167" w:rsidRPr="004B60DE" w:rsidRDefault="006C0608" w:rsidP="004D1167">
      <w:pPr>
        <w:spacing w:after="0" w:line="240" w:lineRule="auto"/>
        <w:rPr>
          <w:rFonts w:cs="Calibri"/>
          <w:lang w:val="en-GB"/>
        </w:rPr>
      </w:pPr>
      <w:r>
        <w:rPr>
          <w:rFonts w:cs="Calibri"/>
          <w:lang w:val="en-GB"/>
        </w:rPr>
        <w:t xml:space="preserve">Account number </w:t>
      </w:r>
      <w:r w:rsidRPr="00394657">
        <w:rPr>
          <w:rFonts w:cs="Calibri"/>
          <w:lang w:val="en-GB"/>
        </w:rPr>
        <w:t>LT037044060001166081</w:t>
      </w:r>
      <w:r>
        <w:rPr>
          <w:rFonts w:cs="Calibri"/>
          <w:lang w:val="en-GB"/>
        </w:rPr>
        <w:tab/>
      </w:r>
      <w:r>
        <w:rPr>
          <w:rFonts w:cs="Calibri"/>
          <w:lang w:val="en-GB"/>
        </w:rPr>
        <w:tab/>
      </w:r>
      <w:r>
        <w:rPr>
          <w:rFonts w:cs="Calibri"/>
          <w:lang w:val="en-GB"/>
        </w:rPr>
        <w:tab/>
      </w:r>
      <w:r w:rsidR="004D1167" w:rsidRPr="004B60DE">
        <w:rPr>
          <w:rFonts w:cs="Calibri"/>
          <w:lang w:val="en-GB"/>
        </w:rPr>
        <w:t>A</w:t>
      </w:r>
      <w:r>
        <w:rPr>
          <w:rFonts w:cs="Calibri"/>
          <w:lang w:val="en-GB"/>
        </w:rPr>
        <w:t>ccount number</w:t>
      </w:r>
      <w:r w:rsidR="00DD02F7" w:rsidRPr="004B60DE">
        <w:rPr>
          <w:rFonts w:cs="Calibri"/>
          <w:lang w:val="en-GB"/>
        </w:rPr>
        <w:t>...........................................</w:t>
      </w:r>
    </w:p>
    <w:p w14:paraId="471A39A5" w14:textId="3859C34A" w:rsidR="0081679B" w:rsidRPr="004B60DE" w:rsidRDefault="004D1167" w:rsidP="0081679B">
      <w:pPr>
        <w:spacing w:after="0" w:line="240" w:lineRule="auto"/>
        <w:rPr>
          <w:rFonts w:cs="Calibri"/>
          <w:lang w:val="en-GB"/>
        </w:rPr>
      </w:pPr>
      <w:r w:rsidRPr="004B60DE">
        <w:rPr>
          <w:rFonts w:cs="Calibri"/>
          <w:lang w:val="en-GB"/>
        </w:rPr>
        <w:t xml:space="preserve">AB SEB </w:t>
      </w:r>
      <w:proofErr w:type="spellStart"/>
      <w:r w:rsidRPr="004B60DE">
        <w:rPr>
          <w:rFonts w:cs="Calibri"/>
          <w:lang w:val="en-GB"/>
        </w:rPr>
        <w:t>bankas</w:t>
      </w:r>
      <w:proofErr w:type="spellEnd"/>
      <w:r w:rsidR="006C0608">
        <w:rPr>
          <w:rFonts w:cs="Calibri"/>
          <w:lang w:val="en-GB"/>
        </w:rPr>
        <w:tab/>
      </w:r>
      <w:r w:rsidR="006C0608">
        <w:rPr>
          <w:rFonts w:cs="Calibri"/>
          <w:lang w:val="en-GB"/>
        </w:rPr>
        <w:tab/>
      </w:r>
      <w:r w:rsidR="006C0608">
        <w:rPr>
          <w:rFonts w:cs="Calibri"/>
          <w:lang w:val="en-GB"/>
        </w:rPr>
        <w:tab/>
      </w:r>
      <w:r w:rsidR="006C0608">
        <w:rPr>
          <w:rFonts w:cs="Calibri"/>
          <w:lang w:val="en-GB"/>
        </w:rPr>
        <w:tab/>
      </w:r>
      <w:r w:rsidR="006C0608">
        <w:rPr>
          <w:rFonts w:cs="Calibri"/>
          <w:lang w:val="en-GB"/>
        </w:rPr>
        <w:tab/>
      </w:r>
      <w:r w:rsidR="006C0608">
        <w:rPr>
          <w:rFonts w:cs="Calibri"/>
          <w:lang w:val="en-GB"/>
        </w:rPr>
        <w:tab/>
      </w:r>
      <w:r w:rsidR="006C0608">
        <w:rPr>
          <w:rFonts w:cs="Calibri"/>
          <w:lang w:val="en-GB"/>
        </w:rPr>
        <w:tab/>
      </w:r>
      <w:r w:rsidRPr="004B60DE">
        <w:rPr>
          <w:rFonts w:cs="Calibri"/>
          <w:lang w:val="en-GB"/>
        </w:rPr>
        <w:t>Bank</w:t>
      </w:r>
      <w:r w:rsidR="00DD02F7" w:rsidRPr="004B60DE">
        <w:rPr>
          <w:rFonts w:cs="Calibri"/>
          <w:lang w:val="en-GB"/>
        </w:rPr>
        <w:t xml:space="preserve"> </w:t>
      </w:r>
      <w:r w:rsidR="00090165" w:rsidRPr="004B60DE">
        <w:rPr>
          <w:rFonts w:cs="Calibri"/>
          <w:lang w:val="en-GB"/>
        </w:rPr>
        <w:t>.......</w:t>
      </w:r>
      <w:r w:rsidR="00DD02F7" w:rsidRPr="004B60DE">
        <w:rPr>
          <w:rFonts w:cs="Calibri"/>
          <w:lang w:val="en-GB"/>
        </w:rPr>
        <w:t>.....................................</w:t>
      </w:r>
      <w:r w:rsidR="006C0608">
        <w:rPr>
          <w:rFonts w:cs="Calibri"/>
          <w:lang w:val="en-GB"/>
        </w:rPr>
        <w:t>.................</w:t>
      </w:r>
    </w:p>
    <w:p w14:paraId="66A656A2" w14:textId="374BE2F4" w:rsidR="004D1167" w:rsidRPr="004B60DE" w:rsidRDefault="006C0608" w:rsidP="004D1167">
      <w:pPr>
        <w:spacing w:after="0" w:line="240" w:lineRule="auto"/>
        <w:rPr>
          <w:rFonts w:cs="Calibri"/>
          <w:lang w:val="en-GB"/>
        </w:rPr>
      </w:pPr>
      <w:r w:rsidRPr="00394657">
        <w:rPr>
          <w:rFonts w:cs="Calibri"/>
          <w:lang w:val="en-GB"/>
        </w:rPr>
        <w:t>Tel</w:t>
      </w:r>
      <w:r>
        <w:rPr>
          <w:rFonts w:cs="Calibri"/>
          <w:lang w:val="en-GB"/>
        </w:rPr>
        <w:t>ephone</w:t>
      </w:r>
      <w:r w:rsidRPr="00394657">
        <w:rPr>
          <w:rFonts w:cs="Calibri"/>
          <w:lang w:val="en-GB"/>
        </w:rPr>
        <w:t xml:space="preserve"> +370 706 94502</w:t>
      </w:r>
      <w:r>
        <w:rPr>
          <w:rFonts w:cs="Calibri"/>
          <w:lang w:val="en-GB"/>
        </w:rPr>
        <w:tab/>
      </w:r>
      <w:r>
        <w:rPr>
          <w:rFonts w:cs="Calibri"/>
          <w:lang w:val="en-GB"/>
        </w:rPr>
        <w:tab/>
      </w:r>
      <w:r>
        <w:rPr>
          <w:rFonts w:cs="Calibri"/>
          <w:lang w:val="en-GB"/>
        </w:rPr>
        <w:tab/>
      </w:r>
      <w:r>
        <w:rPr>
          <w:rFonts w:cs="Calibri"/>
          <w:lang w:val="en-GB"/>
        </w:rPr>
        <w:tab/>
      </w:r>
      <w:r>
        <w:rPr>
          <w:rFonts w:cs="Calibri"/>
          <w:lang w:val="en-GB"/>
        </w:rPr>
        <w:tab/>
      </w:r>
      <w:r w:rsidR="004D1167" w:rsidRPr="004B60DE">
        <w:rPr>
          <w:rFonts w:cs="Calibri"/>
          <w:lang w:val="en-GB"/>
        </w:rPr>
        <w:t>Tel</w:t>
      </w:r>
      <w:r>
        <w:rPr>
          <w:rFonts w:cs="Calibri"/>
          <w:lang w:val="en-GB"/>
        </w:rPr>
        <w:t>ephone</w:t>
      </w:r>
      <w:r w:rsidR="00090165" w:rsidRPr="004B60DE">
        <w:rPr>
          <w:rFonts w:cs="Calibri"/>
          <w:lang w:val="en-GB"/>
        </w:rPr>
        <w:t>.......</w:t>
      </w:r>
      <w:r w:rsidR="00DD02F7" w:rsidRPr="004B60DE">
        <w:rPr>
          <w:rFonts w:cs="Calibri"/>
          <w:lang w:val="en-GB"/>
        </w:rPr>
        <w:t>...........................................</w:t>
      </w:r>
      <w:r>
        <w:rPr>
          <w:rFonts w:cs="Calibri"/>
          <w:lang w:val="en-GB"/>
        </w:rPr>
        <w:t>..</w:t>
      </w:r>
    </w:p>
    <w:p w14:paraId="16566F8D" w14:textId="2065F90C" w:rsidR="004D1167" w:rsidRPr="004B60DE" w:rsidRDefault="006C0608" w:rsidP="004D1167">
      <w:pPr>
        <w:spacing w:after="0" w:line="240" w:lineRule="auto"/>
        <w:rPr>
          <w:rFonts w:cs="Calibri"/>
          <w:lang w:val="en-GB" w:eastAsia="en-US"/>
        </w:rPr>
      </w:pPr>
      <w:r w:rsidRPr="00394657">
        <w:rPr>
          <w:rFonts w:cs="Calibri"/>
          <w:lang w:val="en-GB" w:eastAsia="en-US"/>
        </w:rPr>
        <w:t xml:space="preserve">E-mail </w:t>
      </w:r>
      <w:hyperlink r:id="rId13" w:history="1">
        <w:r w:rsidRPr="00394657">
          <w:rPr>
            <w:rStyle w:val="Hyperlink"/>
            <w:rFonts w:cs="Calibri"/>
            <w:color w:val="auto"/>
            <w:u w:val="none"/>
            <w:lang w:val="en-GB" w:eastAsia="en-US"/>
          </w:rPr>
          <w:t>info@ans.lt</w:t>
        </w:r>
      </w:hyperlink>
      <w:r>
        <w:tab/>
      </w:r>
      <w:r>
        <w:tab/>
      </w:r>
      <w:r>
        <w:tab/>
      </w:r>
      <w:r>
        <w:tab/>
      </w:r>
      <w:r>
        <w:tab/>
      </w:r>
      <w:r>
        <w:tab/>
      </w:r>
      <w:r w:rsidR="004D1167" w:rsidRPr="004B60DE">
        <w:rPr>
          <w:rFonts w:cs="Calibri"/>
          <w:lang w:val="en-GB" w:eastAsia="en-US"/>
        </w:rPr>
        <w:t>E</w:t>
      </w:r>
      <w:r>
        <w:rPr>
          <w:rFonts w:cs="Calibri"/>
          <w:lang w:val="en-GB" w:eastAsia="en-US"/>
        </w:rPr>
        <w:t>-mail</w:t>
      </w:r>
      <w:r w:rsidR="004D1167" w:rsidRPr="004B60DE">
        <w:rPr>
          <w:rFonts w:cs="Calibri"/>
          <w:lang w:val="en-GB" w:eastAsia="en-US"/>
        </w:rPr>
        <w:t xml:space="preserve"> </w:t>
      </w:r>
      <w:r w:rsidR="00090165" w:rsidRPr="004B60DE">
        <w:rPr>
          <w:rFonts w:cs="Calibri"/>
          <w:lang w:val="en-GB" w:eastAsia="en-US"/>
        </w:rPr>
        <w:t>.......</w:t>
      </w:r>
      <w:r w:rsidR="00DD02F7" w:rsidRPr="004B60DE">
        <w:rPr>
          <w:rFonts w:cs="Calibri"/>
          <w:lang w:val="en-GB" w:eastAsia="en-US"/>
        </w:rPr>
        <w:t>........................................</w:t>
      </w:r>
      <w:r>
        <w:rPr>
          <w:rFonts w:cs="Calibri"/>
          <w:lang w:val="en-GB" w:eastAsia="en-US"/>
        </w:rPr>
        <w:t>...........</w:t>
      </w:r>
    </w:p>
    <w:p w14:paraId="125624C9" w14:textId="77777777" w:rsidR="004D1167" w:rsidRPr="004B60DE" w:rsidRDefault="004D1167" w:rsidP="004D1167">
      <w:pPr>
        <w:spacing w:after="0" w:line="240" w:lineRule="auto"/>
        <w:rPr>
          <w:rFonts w:cs="Calibri"/>
          <w:lang w:val="en-GB"/>
        </w:rPr>
      </w:pPr>
    </w:p>
    <w:p w14:paraId="0D0240E1" w14:textId="77777777" w:rsidR="004D1167" w:rsidRPr="004B60DE" w:rsidRDefault="004D1167" w:rsidP="004D1167">
      <w:pPr>
        <w:spacing w:after="0" w:line="240" w:lineRule="auto"/>
        <w:rPr>
          <w:rFonts w:cs="Calibri"/>
          <w:b/>
          <w:lang w:val="en-GB"/>
        </w:rPr>
      </w:pPr>
    </w:p>
    <w:p w14:paraId="680A68D1" w14:textId="2390A624" w:rsidR="004D1167" w:rsidRPr="004B60DE" w:rsidRDefault="004D1167" w:rsidP="004D1167">
      <w:pPr>
        <w:spacing w:after="0" w:line="240" w:lineRule="auto"/>
        <w:ind w:left="-110"/>
        <w:jc w:val="both"/>
        <w:rPr>
          <w:rFonts w:cs="Calibri"/>
          <w:bCs/>
          <w:lang w:val="en-GB"/>
        </w:rPr>
      </w:pPr>
      <w:r w:rsidRPr="004B60DE">
        <w:rPr>
          <w:rFonts w:cs="Calibri"/>
          <w:lang w:val="en-GB"/>
        </w:rPr>
        <w:t xml:space="preserve"> </w:t>
      </w:r>
      <w:r w:rsidR="00F05012" w:rsidRPr="004B60DE">
        <w:rPr>
          <w:rFonts w:cs="Calibri"/>
          <w:bCs/>
          <w:lang w:val="en-GB"/>
        </w:rPr>
        <w:t xml:space="preserve">.............. </w:t>
      </w:r>
      <w:r w:rsidR="00F05012" w:rsidRPr="004B60DE">
        <w:rPr>
          <w:rFonts w:cs="Calibri"/>
          <w:bCs/>
          <w:i/>
          <w:iCs/>
          <w:lang w:val="en-GB"/>
        </w:rPr>
        <w:t>(</w:t>
      </w:r>
      <w:r w:rsidR="00DD7069">
        <w:rPr>
          <w:rFonts w:cs="Calibri"/>
          <w:bCs/>
          <w:i/>
          <w:iCs/>
          <w:lang w:val="en-GB"/>
        </w:rPr>
        <w:t>CEO</w:t>
      </w:r>
      <w:r w:rsidR="00F05012" w:rsidRPr="004B60DE">
        <w:rPr>
          <w:rFonts w:cs="Calibri"/>
          <w:bCs/>
          <w:i/>
          <w:iCs/>
          <w:lang w:val="en-GB"/>
        </w:rPr>
        <w:t>)</w:t>
      </w:r>
      <w:r w:rsidR="00F05012" w:rsidRPr="004B60DE">
        <w:rPr>
          <w:rFonts w:cs="Calibri"/>
          <w:bCs/>
          <w:lang w:val="en-GB"/>
        </w:rPr>
        <w:t>....................</w:t>
      </w:r>
      <w:r w:rsidR="00DD7069">
        <w:rPr>
          <w:rFonts w:cs="Calibri"/>
          <w:bCs/>
          <w:lang w:val="en-GB"/>
        </w:rPr>
        <w:tab/>
      </w:r>
      <w:r w:rsidR="00DD7069">
        <w:rPr>
          <w:rFonts w:cs="Calibri"/>
          <w:bCs/>
          <w:lang w:val="en-GB"/>
        </w:rPr>
        <w:tab/>
      </w:r>
      <w:r w:rsidR="00DD7069">
        <w:rPr>
          <w:rFonts w:cs="Calibri"/>
          <w:bCs/>
          <w:lang w:val="en-GB"/>
        </w:rPr>
        <w:tab/>
      </w:r>
      <w:r w:rsidR="00DD7069">
        <w:rPr>
          <w:rFonts w:cs="Calibri"/>
          <w:bCs/>
          <w:lang w:val="en-GB"/>
        </w:rPr>
        <w:tab/>
      </w:r>
      <w:r w:rsidR="00DD7069">
        <w:rPr>
          <w:rFonts w:cs="Calibri"/>
          <w:bCs/>
          <w:lang w:val="en-GB"/>
        </w:rPr>
        <w:tab/>
      </w:r>
      <w:r w:rsidR="00D63293" w:rsidRPr="004B60DE">
        <w:rPr>
          <w:rFonts w:cs="Calibri"/>
          <w:bCs/>
          <w:lang w:val="en-GB"/>
        </w:rPr>
        <w:t xml:space="preserve">.............. </w:t>
      </w:r>
      <w:r w:rsidR="00D63293" w:rsidRPr="004B60DE">
        <w:rPr>
          <w:rFonts w:cs="Calibri"/>
          <w:bCs/>
          <w:i/>
          <w:iCs/>
          <w:lang w:val="en-GB"/>
        </w:rPr>
        <w:t>(</w:t>
      </w:r>
      <w:r w:rsidR="00DD7069">
        <w:rPr>
          <w:rFonts w:cs="Calibri"/>
          <w:bCs/>
          <w:i/>
          <w:iCs/>
          <w:lang w:val="en-GB"/>
        </w:rPr>
        <w:t>CEO</w:t>
      </w:r>
      <w:r w:rsidR="00D63293" w:rsidRPr="004B60DE">
        <w:rPr>
          <w:rFonts w:cs="Calibri"/>
          <w:bCs/>
          <w:i/>
          <w:iCs/>
          <w:lang w:val="en-GB"/>
        </w:rPr>
        <w:t>)</w:t>
      </w:r>
      <w:r w:rsidR="00D63293" w:rsidRPr="004B60DE">
        <w:rPr>
          <w:rFonts w:cs="Calibri"/>
          <w:bCs/>
          <w:lang w:val="en-GB"/>
        </w:rPr>
        <w:t>....................</w:t>
      </w:r>
    </w:p>
    <w:p w14:paraId="7263FA48" w14:textId="539F166C" w:rsidR="008B4DB1" w:rsidRDefault="004D1167" w:rsidP="004D1167">
      <w:pPr>
        <w:spacing w:after="0" w:line="240" w:lineRule="auto"/>
        <w:ind w:left="-110"/>
        <w:jc w:val="both"/>
        <w:rPr>
          <w:rFonts w:cs="Calibri"/>
          <w:bCs/>
          <w:lang w:val="en-GB"/>
        </w:rPr>
      </w:pPr>
      <w:r w:rsidRPr="004B60DE">
        <w:rPr>
          <w:rFonts w:cs="Calibri"/>
          <w:bCs/>
          <w:lang w:val="en-GB"/>
        </w:rPr>
        <w:t xml:space="preserve"> </w:t>
      </w:r>
      <w:r w:rsidR="00F05012" w:rsidRPr="004B60DE">
        <w:rPr>
          <w:rFonts w:cs="Calibri"/>
          <w:bCs/>
          <w:lang w:val="en-GB"/>
        </w:rPr>
        <w:t xml:space="preserve">........... </w:t>
      </w:r>
      <w:r w:rsidR="00F05012" w:rsidRPr="004B60DE">
        <w:rPr>
          <w:rFonts w:cs="Calibri"/>
          <w:bCs/>
          <w:i/>
          <w:iCs/>
          <w:lang w:val="en-GB"/>
        </w:rPr>
        <w:t>(</w:t>
      </w:r>
      <w:r w:rsidR="00DD7069">
        <w:rPr>
          <w:rFonts w:cs="Calibri"/>
          <w:bCs/>
          <w:i/>
          <w:iCs/>
          <w:lang w:val="en-GB"/>
        </w:rPr>
        <w:t>name, surname</w:t>
      </w:r>
      <w:r w:rsidR="00F05012" w:rsidRPr="004B60DE">
        <w:rPr>
          <w:rFonts w:cs="Calibri"/>
          <w:bCs/>
          <w:i/>
          <w:iCs/>
          <w:lang w:val="en-GB"/>
        </w:rPr>
        <w:t>)</w:t>
      </w:r>
      <w:r w:rsidR="00F05012" w:rsidRPr="004B60DE">
        <w:rPr>
          <w:rFonts w:cs="Calibri"/>
          <w:bCs/>
          <w:lang w:val="en-GB"/>
        </w:rPr>
        <w:t xml:space="preserve"> ...........</w:t>
      </w:r>
      <w:r w:rsidR="00DD7069">
        <w:rPr>
          <w:rFonts w:cs="Calibri"/>
          <w:bCs/>
          <w:lang w:val="en-GB"/>
        </w:rPr>
        <w:tab/>
      </w:r>
      <w:r w:rsidR="00DD7069">
        <w:rPr>
          <w:rFonts w:cs="Calibri"/>
          <w:bCs/>
          <w:lang w:val="en-GB"/>
        </w:rPr>
        <w:tab/>
      </w:r>
      <w:r w:rsidR="00DD7069">
        <w:rPr>
          <w:rFonts w:cs="Calibri"/>
          <w:bCs/>
          <w:lang w:val="en-GB"/>
        </w:rPr>
        <w:tab/>
      </w:r>
      <w:r w:rsidR="00DD7069">
        <w:rPr>
          <w:rFonts w:cs="Calibri"/>
          <w:bCs/>
          <w:lang w:val="en-GB"/>
        </w:rPr>
        <w:tab/>
      </w:r>
      <w:r w:rsidR="00DD7069">
        <w:rPr>
          <w:rFonts w:cs="Calibri"/>
          <w:bCs/>
          <w:lang w:val="en-GB"/>
        </w:rPr>
        <w:tab/>
      </w:r>
      <w:r w:rsidR="00D63293" w:rsidRPr="004B60DE">
        <w:rPr>
          <w:rFonts w:cs="Calibri"/>
          <w:bCs/>
          <w:lang w:val="en-GB"/>
        </w:rPr>
        <w:t xml:space="preserve">........... </w:t>
      </w:r>
      <w:r w:rsidR="00D63293" w:rsidRPr="004B60DE">
        <w:rPr>
          <w:rFonts w:cs="Calibri"/>
          <w:bCs/>
          <w:i/>
          <w:iCs/>
          <w:lang w:val="en-GB"/>
        </w:rPr>
        <w:t>(</w:t>
      </w:r>
      <w:r w:rsidR="00DD7069">
        <w:rPr>
          <w:rFonts w:cs="Calibri"/>
          <w:bCs/>
          <w:i/>
          <w:iCs/>
          <w:lang w:val="en-GB"/>
        </w:rPr>
        <w:t>name, surname</w:t>
      </w:r>
      <w:r w:rsidR="00D63293" w:rsidRPr="004B60DE">
        <w:rPr>
          <w:rFonts w:cs="Calibri"/>
          <w:bCs/>
          <w:i/>
          <w:iCs/>
          <w:lang w:val="en-GB"/>
        </w:rPr>
        <w:t>)</w:t>
      </w:r>
      <w:r w:rsidR="00D63293" w:rsidRPr="004B60DE">
        <w:rPr>
          <w:rFonts w:cs="Calibri"/>
          <w:bCs/>
          <w:lang w:val="en-GB"/>
        </w:rPr>
        <w:t xml:space="preserve"> ...........</w:t>
      </w:r>
    </w:p>
    <w:p w14:paraId="192C00DC" w14:textId="77777777" w:rsidR="008B4DB1" w:rsidRDefault="008B4DB1">
      <w:pPr>
        <w:spacing w:after="160" w:line="259" w:lineRule="auto"/>
        <w:rPr>
          <w:rFonts w:cs="Calibri"/>
          <w:bCs/>
          <w:lang w:val="en-GB"/>
        </w:rPr>
      </w:pPr>
      <w:r>
        <w:rPr>
          <w:rFonts w:cs="Calibri"/>
          <w:bCs/>
          <w:lang w:val="en-GB"/>
        </w:rPr>
        <w:br w:type="page"/>
      </w:r>
    </w:p>
    <w:p w14:paraId="40325560" w14:textId="07FFFBCD" w:rsidR="00031309" w:rsidRPr="004B60DE" w:rsidRDefault="004B60DE" w:rsidP="00031309">
      <w:pPr>
        <w:spacing w:after="0" w:line="240" w:lineRule="auto"/>
        <w:jc w:val="right"/>
        <w:rPr>
          <w:rFonts w:cs="Calibri"/>
          <w:lang w:val="en-GB"/>
        </w:rPr>
      </w:pPr>
      <w:r>
        <w:rPr>
          <w:rFonts w:cs="Calibri"/>
          <w:color w:val="000000"/>
          <w:lang w:val="en-GB"/>
        </w:rPr>
        <w:lastRenderedPageBreak/>
        <w:t xml:space="preserve">Annex No. </w:t>
      </w:r>
      <w:r w:rsidR="00031309" w:rsidRPr="004B60DE">
        <w:rPr>
          <w:rFonts w:cs="Calibri"/>
          <w:color w:val="000000"/>
          <w:lang w:val="en-GB"/>
        </w:rPr>
        <w:t xml:space="preserve">3 </w:t>
      </w:r>
    </w:p>
    <w:p w14:paraId="702B9452" w14:textId="7CD2A1C3" w:rsidR="00031309" w:rsidRPr="004B60DE" w:rsidRDefault="00031309" w:rsidP="00E146E8">
      <w:pPr>
        <w:spacing w:after="0" w:line="240" w:lineRule="auto"/>
        <w:jc w:val="both"/>
        <w:rPr>
          <w:rFonts w:cs="Calibri"/>
          <w:lang w:val="en-GB"/>
        </w:rPr>
      </w:pPr>
    </w:p>
    <w:p w14:paraId="6B1E63A9" w14:textId="0922F0E9" w:rsidR="00031309" w:rsidRPr="004B60DE" w:rsidRDefault="004B60DE" w:rsidP="178F4FAB">
      <w:pPr>
        <w:spacing w:after="0"/>
        <w:jc w:val="center"/>
        <w:rPr>
          <w:rFonts w:cs="Calibri"/>
          <w:b/>
          <w:bCs/>
          <w:lang w:val="en-GB" w:eastAsia="en-US"/>
        </w:rPr>
      </w:pPr>
      <w:r>
        <w:rPr>
          <w:rFonts w:cs="Calibri"/>
          <w:b/>
          <w:bCs/>
          <w:lang w:val="en-GB" w:eastAsia="en-US"/>
        </w:rPr>
        <w:t>NOTE ON TRANSFER AND ACCEPTANCE OF THE GOODS/SERVICES</w:t>
      </w:r>
    </w:p>
    <w:p w14:paraId="07E2437B" w14:textId="77777777" w:rsidR="00031309" w:rsidRPr="004B60DE" w:rsidRDefault="00031309" w:rsidP="00031309">
      <w:pPr>
        <w:spacing w:after="0"/>
        <w:jc w:val="center"/>
        <w:rPr>
          <w:rFonts w:cs="Calibri"/>
          <w:b/>
          <w:lang w:val="en-GB" w:eastAsia="en-US"/>
        </w:rPr>
      </w:pPr>
    </w:p>
    <w:p w14:paraId="0E438D8B" w14:textId="3D36E14A" w:rsidR="00031309" w:rsidRPr="004B60DE" w:rsidRDefault="00031309" w:rsidP="00031309">
      <w:pPr>
        <w:spacing w:after="0"/>
        <w:jc w:val="center"/>
        <w:rPr>
          <w:rFonts w:cs="Calibri"/>
          <w:color w:val="000000"/>
          <w:lang w:val="en-GB" w:eastAsia="en-US"/>
        </w:rPr>
      </w:pPr>
      <w:r w:rsidRPr="004B60DE">
        <w:rPr>
          <w:rFonts w:cs="Calibri"/>
          <w:color w:val="000000"/>
          <w:lang w:val="en-GB" w:eastAsia="en-US"/>
        </w:rPr>
        <w:t xml:space="preserve">..................... </w:t>
      </w:r>
      <w:r w:rsidR="004B60DE" w:rsidRPr="004B60DE">
        <w:rPr>
          <w:rFonts w:cs="Calibri"/>
          <w:lang w:val="en-GB" w:eastAsia="en-US"/>
        </w:rPr>
        <w:t>202....</w:t>
      </w:r>
      <w:r w:rsidRPr="004B60DE">
        <w:rPr>
          <w:rFonts w:cs="Calibri"/>
          <w:color w:val="000000"/>
          <w:lang w:val="en-GB" w:eastAsia="en-US"/>
        </w:rPr>
        <w:t xml:space="preserve"> N</w:t>
      </w:r>
      <w:r w:rsidR="004B60DE">
        <w:rPr>
          <w:rFonts w:cs="Calibri"/>
          <w:color w:val="000000"/>
          <w:lang w:val="en-GB" w:eastAsia="en-US"/>
        </w:rPr>
        <w:t>o</w:t>
      </w:r>
      <w:r w:rsidRPr="004B60DE">
        <w:rPr>
          <w:rFonts w:cs="Calibri"/>
          <w:color w:val="000000"/>
          <w:lang w:val="en-GB" w:eastAsia="en-US"/>
        </w:rPr>
        <w:t>. ..............</w:t>
      </w:r>
    </w:p>
    <w:p w14:paraId="5099C864" w14:textId="77777777" w:rsidR="00031309" w:rsidRPr="004B60DE" w:rsidRDefault="00031309" w:rsidP="00031309">
      <w:pPr>
        <w:spacing w:after="0"/>
        <w:jc w:val="center"/>
        <w:rPr>
          <w:rFonts w:cs="Calibri"/>
          <w:color w:val="000000"/>
          <w:lang w:val="en-GB" w:eastAsia="en-US"/>
        </w:rPr>
      </w:pPr>
      <w:r w:rsidRPr="004B60DE">
        <w:rPr>
          <w:rFonts w:cs="Calibri"/>
          <w:color w:val="000000"/>
          <w:lang w:val="en-GB" w:eastAsia="en-US"/>
        </w:rPr>
        <w:t>Vilnius</w:t>
      </w:r>
    </w:p>
    <w:p w14:paraId="36A97554" w14:textId="77777777" w:rsidR="00031309" w:rsidRPr="004B60DE" w:rsidRDefault="00031309" w:rsidP="00031309">
      <w:pPr>
        <w:spacing w:after="0"/>
        <w:jc w:val="center"/>
        <w:rPr>
          <w:rFonts w:cs="Calibri"/>
          <w:b/>
          <w:color w:val="000000"/>
          <w:lang w:val="en-GB" w:eastAsia="en-US"/>
        </w:rPr>
      </w:pPr>
    </w:p>
    <w:p w14:paraId="4E525283" w14:textId="1736D644" w:rsidR="00031309" w:rsidRPr="004B60DE" w:rsidRDefault="004B60DE" w:rsidP="00031309">
      <w:pPr>
        <w:spacing w:after="0" w:line="240" w:lineRule="auto"/>
        <w:jc w:val="both"/>
        <w:rPr>
          <w:rFonts w:cs="Calibri"/>
          <w:lang w:val="en-GB" w:eastAsia="en-US"/>
        </w:rPr>
      </w:pPr>
      <w:r>
        <w:rPr>
          <w:rFonts w:cs="Calibri"/>
          <w:lang w:val="en-GB" w:eastAsia="en-US"/>
        </w:rPr>
        <w:t>Contracting Authority</w:t>
      </w:r>
      <w:r w:rsidR="00031309" w:rsidRPr="004B60DE">
        <w:rPr>
          <w:rFonts w:cs="Calibri"/>
          <w:lang w:val="en-GB" w:eastAsia="en-US"/>
        </w:rPr>
        <w:t>:</w:t>
      </w:r>
      <w:r w:rsidR="00CA4A4A" w:rsidRPr="004B60DE">
        <w:rPr>
          <w:rFonts w:cs="Calibri"/>
          <w:lang w:val="en-GB" w:eastAsia="en-US"/>
        </w:rPr>
        <w:t xml:space="preserve"> ...............................................</w:t>
      </w:r>
    </w:p>
    <w:p w14:paraId="47345743" w14:textId="77777777" w:rsidR="00031309" w:rsidRPr="004B60DE" w:rsidRDefault="00031309" w:rsidP="00031309">
      <w:pPr>
        <w:spacing w:after="0" w:line="240" w:lineRule="auto"/>
        <w:jc w:val="both"/>
        <w:rPr>
          <w:rFonts w:cs="Calibri"/>
          <w:lang w:val="en-GB" w:eastAsia="en-US"/>
        </w:rPr>
      </w:pPr>
    </w:p>
    <w:p w14:paraId="3E047FDB" w14:textId="1F90F45E" w:rsidR="00031309" w:rsidRPr="004B60DE" w:rsidRDefault="004B60DE" w:rsidP="00031309">
      <w:pPr>
        <w:spacing w:after="0" w:line="240" w:lineRule="auto"/>
        <w:jc w:val="both"/>
        <w:rPr>
          <w:rFonts w:cs="Calibri"/>
          <w:lang w:val="en-GB" w:eastAsia="en-US"/>
        </w:rPr>
      </w:pPr>
      <w:r>
        <w:rPr>
          <w:rFonts w:cs="Calibri"/>
          <w:lang w:val="en-GB" w:eastAsia="en-US"/>
        </w:rPr>
        <w:t>Supplier</w:t>
      </w:r>
      <w:r w:rsidR="00031309" w:rsidRPr="004B60DE">
        <w:rPr>
          <w:rFonts w:cs="Calibri"/>
          <w:lang w:val="en-GB" w:eastAsia="en-US"/>
        </w:rPr>
        <w:t>:</w:t>
      </w:r>
      <w:r w:rsidR="00CA4A4A" w:rsidRPr="004B60DE">
        <w:rPr>
          <w:rFonts w:cs="Calibri"/>
          <w:lang w:val="en-GB" w:eastAsia="en-US"/>
        </w:rPr>
        <w:t xml:space="preserve"> ..........................................</w:t>
      </w:r>
    </w:p>
    <w:p w14:paraId="4DA9B838" w14:textId="77777777" w:rsidR="00031309" w:rsidRPr="004B60DE" w:rsidRDefault="00031309" w:rsidP="00031309">
      <w:pPr>
        <w:spacing w:after="0" w:line="240" w:lineRule="auto"/>
        <w:jc w:val="both"/>
        <w:rPr>
          <w:rFonts w:cs="Calibri"/>
          <w:lang w:val="en-GB" w:eastAsia="en-US"/>
        </w:rPr>
      </w:pPr>
    </w:p>
    <w:p w14:paraId="030D1703" w14:textId="4F0444D5" w:rsidR="00031309" w:rsidRPr="004B60DE" w:rsidRDefault="004B60DE" w:rsidP="00031309">
      <w:pPr>
        <w:spacing w:after="0" w:line="240" w:lineRule="auto"/>
        <w:jc w:val="both"/>
        <w:rPr>
          <w:rFonts w:cs="Calibri"/>
          <w:lang w:val="en-GB" w:eastAsia="en-US"/>
        </w:rPr>
      </w:pPr>
      <w:r>
        <w:rPr>
          <w:rFonts w:cs="Calibri"/>
          <w:lang w:val="en-GB" w:eastAsia="en-US"/>
        </w:rPr>
        <w:t>Date, number, name of the Contract</w:t>
      </w:r>
      <w:r w:rsidR="00031309" w:rsidRPr="004B60DE">
        <w:rPr>
          <w:rFonts w:cs="Calibri"/>
          <w:lang w:val="en-GB" w:eastAsia="en-US"/>
        </w:rPr>
        <w:t>:</w:t>
      </w:r>
      <w:r w:rsidR="00CA4A4A" w:rsidRPr="004B60DE">
        <w:rPr>
          <w:rFonts w:cs="Calibri"/>
          <w:lang w:val="en-GB" w:eastAsia="en-US"/>
        </w:rPr>
        <w:t xml:space="preserve"> .................................................................</w:t>
      </w:r>
    </w:p>
    <w:p w14:paraId="1C2B8FE4" w14:textId="28743F12" w:rsidR="000612CE" w:rsidRPr="004B60DE" w:rsidRDefault="000612CE" w:rsidP="00031309">
      <w:pPr>
        <w:spacing w:after="0" w:line="240" w:lineRule="auto"/>
        <w:jc w:val="both"/>
        <w:rPr>
          <w:rFonts w:cs="Calibri"/>
          <w:lang w:val="en-GB" w:eastAsia="en-US"/>
        </w:rPr>
      </w:pPr>
    </w:p>
    <w:p w14:paraId="0EA4535C" w14:textId="68E3C59A" w:rsidR="000612CE" w:rsidRPr="004B60DE" w:rsidRDefault="004B60DE" w:rsidP="000612CE">
      <w:pPr>
        <w:spacing w:after="0" w:line="240" w:lineRule="auto"/>
        <w:rPr>
          <w:rFonts w:cs="Calibri"/>
          <w:lang w:val="en-GB"/>
        </w:rPr>
      </w:pPr>
      <w:r>
        <w:rPr>
          <w:rFonts w:cs="Calibri"/>
          <w:lang w:val="en-GB"/>
        </w:rPr>
        <w:t>Subject</w:t>
      </w:r>
      <w:r w:rsidR="000612CE" w:rsidRPr="004B60DE">
        <w:rPr>
          <w:rFonts w:cs="Calibri"/>
          <w:lang w:val="en-GB"/>
        </w:rPr>
        <w:t>:</w:t>
      </w:r>
    </w:p>
    <w:p w14:paraId="28387953" w14:textId="77777777" w:rsidR="00031309" w:rsidRPr="004B60DE" w:rsidRDefault="00031309" w:rsidP="00031309">
      <w:pPr>
        <w:spacing w:after="0" w:line="240" w:lineRule="auto"/>
        <w:jc w:val="both"/>
        <w:rPr>
          <w:rFonts w:cs="Calibri"/>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095"/>
        <w:gridCol w:w="1219"/>
        <w:gridCol w:w="1553"/>
      </w:tblGrid>
      <w:tr w:rsidR="006C1866" w:rsidRPr="004B60DE" w14:paraId="29F47C0A" w14:textId="77777777" w:rsidTr="178F4FAB">
        <w:trPr>
          <w:trHeight w:val="695"/>
        </w:trPr>
        <w:tc>
          <w:tcPr>
            <w:tcW w:w="704" w:type="dxa"/>
            <w:vAlign w:val="center"/>
          </w:tcPr>
          <w:p w14:paraId="19933794" w14:textId="63FEC1BD" w:rsidR="006C1866" w:rsidRPr="004B60DE" w:rsidRDefault="004B60DE" w:rsidP="00092C2B">
            <w:pPr>
              <w:spacing w:after="0" w:line="240" w:lineRule="auto"/>
              <w:jc w:val="center"/>
              <w:rPr>
                <w:rFonts w:cs="Calibri"/>
                <w:lang w:val="en-GB" w:eastAsia="en-US"/>
              </w:rPr>
            </w:pPr>
            <w:r>
              <w:rPr>
                <w:rFonts w:cs="Calibri"/>
                <w:lang w:val="en-GB" w:eastAsia="en-US"/>
              </w:rPr>
              <w:t>Item No.</w:t>
            </w:r>
          </w:p>
        </w:tc>
        <w:tc>
          <w:tcPr>
            <w:tcW w:w="6095" w:type="dxa"/>
            <w:vAlign w:val="center"/>
          </w:tcPr>
          <w:p w14:paraId="73AC0D6C" w14:textId="1D59EB6E" w:rsidR="006C1866" w:rsidRPr="004B60DE" w:rsidRDefault="004B60DE" w:rsidP="00092C2B">
            <w:pPr>
              <w:spacing w:after="0" w:line="240" w:lineRule="auto"/>
              <w:jc w:val="center"/>
              <w:rPr>
                <w:rFonts w:cs="Calibri"/>
                <w:lang w:val="en-GB" w:eastAsia="en-US"/>
              </w:rPr>
            </w:pPr>
            <w:r>
              <w:rPr>
                <w:rFonts w:cs="Calibri"/>
                <w:lang w:val="en-GB" w:eastAsia="en-US"/>
              </w:rPr>
              <w:t xml:space="preserve">Name of goods/services </w:t>
            </w:r>
          </w:p>
        </w:tc>
        <w:tc>
          <w:tcPr>
            <w:tcW w:w="1219" w:type="dxa"/>
            <w:vAlign w:val="center"/>
          </w:tcPr>
          <w:p w14:paraId="52F3D2C8" w14:textId="2D67D699" w:rsidR="006C1866" w:rsidRPr="004B60DE" w:rsidRDefault="004B60DE" w:rsidP="00092C2B">
            <w:pPr>
              <w:spacing w:after="0" w:line="240" w:lineRule="auto"/>
              <w:jc w:val="center"/>
              <w:rPr>
                <w:rFonts w:cs="Calibri"/>
                <w:lang w:val="en-GB" w:eastAsia="en-US"/>
              </w:rPr>
            </w:pPr>
            <w:r>
              <w:rPr>
                <w:rFonts w:cs="Calibri"/>
                <w:lang w:val="en-GB" w:eastAsia="en-US"/>
              </w:rPr>
              <w:t>Quantity, in units</w:t>
            </w:r>
          </w:p>
        </w:tc>
        <w:tc>
          <w:tcPr>
            <w:tcW w:w="1553" w:type="dxa"/>
            <w:vAlign w:val="center"/>
          </w:tcPr>
          <w:p w14:paraId="6EEA34B2" w14:textId="69781A3F" w:rsidR="006C1866" w:rsidRPr="004B60DE" w:rsidRDefault="004B60DE" w:rsidP="00092C2B">
            <w:pPr>
              <w:spacing w:after="0" w:line="240" w:lineRule="auto"/>
              <w:jc w:val="center"/>
              <w:rPr>
                <w:rFonts w:cs="Calibri"/>
                <w:lang w:val="en-GB" w:eastAsia="en-US"/>
              </w:rPr>
            </w:pPr>
            <w:r>
              <w:rPr>
                <w:rFonts w:cs="Calibri"/>
                <w:lang w:val="en-GB" w:eastAsia="en-US"/>
              </w:rPr>
              <w:t>Price, in EUR not including VAT</w:t>
            </w:r>
          </w:p>
        </w:tc>
      </w:tr>
      <w:tr w:rsidR="006C1866" w:rsidRPr="004B60DE" w14:paraId="20DE922A" w14:textId="77777777" w:rsidTr="178F4FAB">
        <w:tc>
          <w:tcPr>
            <w:tcW w:w="704" w:type="dxa"/>
            <w:vAlign w:val="center"/>
          </w:tcPr>
          <w:p w14:paraId="23474A5A" w14:textId="77777777" w:rsidR="006C1866" w:rsidRPr="004B60DE" w:rsidRDefault="006C1866" w:rsidP="00092C2B">
            <w:pPr>
              <w:spacing w:after="0" w:line="240" w:lineRule="auto"/>
              <w:rPr>
                <w:rFonts w:cs="Calibri"/>
                <w:lang w:val="en-GB" w:eastAsia="en-US"/>
              </w:rPr>
            </w:pPr>
          </w:p>
        </w:tc>
        <w:tc>
          <w:tcPr>
            <w:tcW w:w="6095" w:type="dxa"/>
            <w:vAlign w:val="center"/>
          </w:tcPr>
          <w:p w14:paraId="6182D175" w14:textId="77777777" w:rsidR="006C1866" w:rsidRPr="004B60DE" w:rsidRDefault="006C1866" w:rsidP="00092C2B">
            <w:pPr>
              <w:spacing w:after="0" w:line="240" w:lineRule="auto"/>
              <w:rPr>
                <w:rFonts w:cs="Calibri"/>
                <w:lang w:val="en-GB" w:eastAsia="en-US"/>
              </w:rPr>
            </w:pPr>
          </w:p>
        </w:tc>
        <w:tc>
          <w:tcPr>
            <w:tcW w:w="1219" w:type="dxa"/>
            <w:vAlign w:val="center"/>
          </w:tcPr>
          <w:p w14:paraId="0BA15560" w14:textId="77777777" w:rsidR="006C1866" w:rsidRPr="004B60DE" w:rsidRDefault="006C1866" w:rsidP="00092C2B">
            <w:pPr>
              <w:spacing w:after="0" w:line="240" w:lineRule="auto"/>
              <w:rPr>
                <w:rFonts w:cs="Calibri"/>
                <w:lang w:val="en-GB" w:eastAsia="en-US"/>
              </w:rPr>
            </w:pPr>
          </w:p>
        </w:tc>
        <w:tc>
          <w:tcPr>
            <w:tcW w:w="1553" w:type="dxa"/>
            <w:vAlign w:val="center"/>
          </w:tcPr>
          <w:p w14:paraId="4754F241" w14:textId="77777777" w:rsidR="006C1866" w:rsidRPr="004B60DE" w:rsidRDefault="006C1866" w:rsidP="00092C2B">
            <w:pPr>
              <w:spacing w:after="0" w:line="240" w:lineRule="auto"/>
              <w:rPr>
                <w:rFonts w:cs="Calibri"/>
                <w:lang w:val="en-GB" w:eastAsia="en-US"/>
              </w:rPr>
            </w:pPr>
          </w:p>
        </w:tc>
      </w:tr>
      <w:tr w:rsidR="006C1866" w:rsidRPr="004B60DE" w14:paraId="24EF2AC1" w14:textId="77777777" w:rsidTr="178F4FAB">
        <w:tc>
          <w:tcPr>
            <w:tcW w:w="704" w:type="dxa"/>
            <w:vAlign w:val="center"/>
          </w:tcPr>
          <w:p w14:paraId="0C926D8E" w14:textId="77777777" w:rsidR="006C1866" w:rsidRPr="004B60DE" w:rsidRDefault="006C1866" w:rsidP="00092C2B">
            <w:pPr>
              <w:spacing w:after="0" w:line="240" w:lineRule="auto"/>
              <w:rPr>
                <w:rFonts w:cs="Calibri"/>
                <w:lang w:val="en-GB" w:eastAsia="en-US"/>
              </w:rPr>
            </w:pPr>
          </w:p>
        </w:tc>
        <w:tc>
          <w:tcPr>
            <w:tcW w:w="6095" w:type="dxa"/>
            <w:vAlign w:val="center"/>
          </w:tcPr>
          <w:p w14:paraId="4DFD3CC7" w14:textId="77777777" w:rsidR="006C1866" w:rsidRPr="004B60DE" w:rsidRDefault="006C1866" w:rsidP="00092C2B">
            <w:pPr>
              <w:spacing w:after="0" w:line="240" w:lineRule="auto"/>
              <w:rPr>
                <w:rFonts w:cs="Calibri"/>
                <w:lang w:val="en-GB" w:eastAsia="en-US"/>
              </w:rPr>
            </w:pPr>
          </w:p>
        </w:tc>
        <w:tc>
          <w:tcPr>
            <w:tcW w:w="1219" w:type="dxa"/>
            <w:vAlign w:val="center"/>
          </w:tcPr>
          <w:p w14:paraId="44967DE3" w14:textId="77777777" w:rsidR="006C1866" w:rsidRPr="004B60DE" w:rsidRDefault="006C1866" w:rsidP="00092C2B">
            <w:pPr>
              <w:spacing w:after="0" w:line="240" w:lineRule="auto"/>
              <w:rPr>
                <w:rFonts w:cs="Calibri"/>
                <w:lang w:val="en-GB" w:eastAsia="en-US"/>
              </w:rPr>
            </w:pPr>
          </w:p>
        </w:tc>
        <w:tc>
          <w:tcPr>
            <w:tcW w:w="1553" w:type="dxa"/>
            <w:vAlign w:val="center"/>
          </w:tcPr>
          <w:p w14:paraId="5C683612" w14:textId="77777777" w:rsidR="006C1866" w:rsidRPr="004B60DE" w:rsidRDefault="006C1866" w:rsidP="00092C2B">
            <w:pPr>
              <w:spacing w:after="0" w:line="240" w:lineRule="auto"/>
              <w:rPr>
                <w:rFonts w:cs="Calibri"/>
                <w:lang w:val="en-GB" w:eastAsia="en-US"/>
              </w:rPr>
            </w:pPr>
          </w:p>
        </w:tc>
      </w:tr>
      <w:tr w:rsidR="00031309" w:rsidRPr="004B60DE" w14:paraId="51BE4015" w14:textId="77777777" w:rsidTr="178F4FAB">
        <w:tc>
          <w:tcPr>
            <w:tcW w:w="80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9A13FA" w14:textId="49485432" w:rsidR="00031309" w:rsidRPr="004B60DE" w:rsidRDefault="004B60DE" w:rsidP="00031309">
            <w:pPr>
              <w:spacing w:after="0" w:line="259" w:lineRule="auto"/>
              <w:ind w:right="54"/>
              <w:jc w:val="right"/>
              <w:rPr>
                <w:rFonts w:cs="Calibri"/>
                <w:lang w:val="en-GB" w:eastAsia="en-US"/>
              </w:rPr>
            </w:pPr>
            <w:r>
              <w:rPr>
                <w:rFonts w:cs="Calibri"/>
                <w:lang w:val="en-GB" w:eastAsia="en-US"/>
              </w:rPr>
              <w:t>Total</w:t>
            </w:r>
            <w:r w:rsidR="00FD018A" w:rsidRPr="004B60DE">
              <w:rPr>
                <w:rFonts w:cs="Calibri"/>
                <w:lang w:val="en-GB" w:eastAsia="en-US"/>
              </w:rPr>
              <w:t>,</w:t>
            </w:r>
            <w:r w:rsidR="006C1866" w:rsidRPr="004B60DE">
              <w:rPr>
                <w:rFonts w:cs="Calibri"/>
                <w:lang w:val="en-GB" w:eastAsia="en-US"/>
              </w:rPr>
              <w:t xml:space="preserve"> EUR</w:t>
            </w:r>
            <w:r w:rsidR="00031309" w:rsidRPr="004B60DE">
              <w:rPr>
                <w:rFonts w:cs="Calibri"/>
                <w:lang w:val="en-GB" w:eastAsia="en-US"/>
              </w:rPr>
              <w:t xml:space="preserve"> </w:t>
            </w:r>
            <w:r>
              <w:rPr>
                <w:rFonts w:cs="Calibri"/>
                <w:lang w:val="en-GB" w:eastAsia="en-US"/>
              </w:rPr>
              <w:t>not including VAT</w:t>
            </w:r>
            <w:r w:rsidR="00031309" w:rsidRPr="004B60DE">
              <w:rPr>
                <w:rFonts w:cs="Calibri"/>
                <w:lang w:val="en-GB" w:eastAsia="en-US"/>
              </w:rPr>
              <w:t xml:space="preserve">: </w:t>
            </w: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D1292" w14:textId="77777777" w:rsidR="00031309" w:rsidRPr="004B60DE" w:rsidRDefault="00031309" w:rsidP="00031309">
            <w:pPr>
              <w:spacing w:after="0" w:line="259" w:lineRule="auto"/>
              <w:jc w:val="center"/>
              <w:rPr>
                <w:rFonts w:cs="Calibri"/>
                <w:lang w:val="en-GB" w:eastAsia="en-US"/>
              </w:rPr>
            </w:pPr>
            <w:r w:rsidRPr="004B60DE">
              <w:rPr>
                <w:rFonts w:cs="Calibri"/>
                <w:b/>
                <w:lang w:val="en-GB" w:eastAsia="en-US"/>
              </w:rPr>
              <w:t xml:space="preserve"> </w:t>
            </w:r>
          </w:p>
        </w:tc>
      </w:tr>
      <w:tr w:rsidR="00031309" w:rsidRPr="004B60DE" w14:paraId="13134F05" w14:textId="77777777" w:rsidTr="178F4FAB">
        <w:tc>
          <w:tcPr>
            <w:tcW w:w="80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AD45B1" w14:textId="55A9E9CF" w:rsidR="00031309" w:rsidRPr="004B60DE" w:rsidRDefault="004B60DE" w:rsidP="00031309">
            <w:pPr>
              <w:spacing w:after="0" w:line="259" w:lineRule="auto"/>
              <w:ind w:right="54"/>
              <w:jc w:val="right"/>
              <w:rPr>
                <w:rFonts w:cs="Calibri"/>
                <w:lang w:val="en-GB" w:eastAsia="en-US"/>
              </w:rPr>
            </w:pPr>
            <w:r>
              <w:rPr>
                <w:rFonts w:cs="Calibri"/>
                <w:lang w:val="en-GB" w:eastAsia="en-US"/>
              </w:rPr>
              <w:t>VAT</w:t>
            </w:r>
            <w:r w:rsidR="00031309" w:rsidRPr="004B60DE">
              <w:rPr>
                <w:rFonts w:cs="Calibri"/>
                <w:lang w:val="en-GB" w:eastAsia="en-US"/>
              </w:rPr>
              <w:t xml:space="preserve"> 21% </w:t>
            </w: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574588" w14:textId="77777777" w:rsidR="00031309" w:rsidRPr="004B60DE" w:rsidRDefault="00031309" w:rsidP="00031309">
            <w:pPr>
              <w:spacing w:after="0" w:line="259" w:lineRule="auto"/>
              <w:jc w:val="center"/>
              <w:rPr>
                <w:rFonts w:cs="Calibri"/>
                <w:lang w:val="en-GB" w:eastAsia="en-US"/>
              </w:rPr>
            </w:pPr>
            <w:r w:rsidRPr="004B60DE">
              <w:rPr>
                <w:rFonts w:cs="Calibri"/>
                <w:b/>
                <w:lang w:val="en-GB" w:eastAsia="en-US"/>
              </w:rPr>
              <w:t xml:space="preserve"> </w:t>
            </w:r>
          </w:p>
        </w:tc>
      </w:tr>
      <w:tr w:rsidR="00031309" w:rsidRPr="004B60DE" w14:paraId="0F138856" w14:textId="77777777" w:rsidTr="178F4FAB">
        <w:tc>
          <w:tcPr>
            <w:tcW w:w="80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CB39C5" w14:textId="5947A9A1" w:rsidR="00031309" w:rsidRPr="004B60DE" w:rsidRDefault="004B60DE" w:rsidP="00031309">
            <w:pPr>
              <w:spacing w:after="0" w:line="259" w:lineRule="auto"/>
              <w:ind w:right="54"/>
              <w:jc w:val="right"/>
              <w:rPr>
                <w:rFonts w:cs="Calibri"/>
                <w:lang w:val="en-GB" w:eastAsia="en-US"/>
              </w:rPr>
            </w:pPr>
            <w:r>
              <w:rPr>
                <w:rFonts w:cs="Calibri"/>
                <w:b/>
                <w:lang w:val="en-GB" w:eastAsia="en-US"/>
              </w:rPr>
              <w:t xml:space="preserve">Total sum, </w:t>
            </w:r>
            <w:r w:rsidR="006C1866" w:rsidRPr="004B60DE">
              <w:rPr>
                <w:rFonts w:cs="Calibri"/>
                <w:b/>
                <w:lang w:val="en-GB" w:eastAsia="en-US"/>
              </w:rPr>
              <w:t xml:space="preserve">EUR </w:t>
            </w:r>
            <w:r>
              <w:rPr>
                <w:rFonts w:cs="Calibri"/>
                <w:b/>
                <w:lang w:val="en-GB" w:eastAsia="en-US"/>
              </w:rPr>
              <w:t>including VAT</w:t>
            </w:r>
            <w:r w:rsidR="00031309" w:rsidRPr="004B60DE">
              <w:rPr>
                <w:rFonts w:cs="Calibri"/>
                <w:b/>
                <w:lang w:val="en-GB" w:eastAsia="en-US"/>
              </w:rPr>
              <w:t xml:space="preserve">: </w:t>
            </w: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743B4C" w14:textId="77777777" w:rsidR="00031309" w:rsidRPr="004B60DE" w:rsidRDefault="00031309" w:rsidP="00031309">
            <w:pPr>
              <w:spacing w:after="0" w:line="259" w:lineRule="auto"/>
              <w:jc w:val="center"/>
              <w:rPr>
                <w:rFonts w:cs="Calibri"/>
                <w:lang w:val="en-GB" w:eastAsia="en-US"/>
              </w:rPr>
            </w:pPr>
            <w:r w:rsidRPr="004B60DE">
              <w:rPr>
                <w:rFonts w:cs="Calibri"/>
                <w:b/>
                <w:lang w:val="en-GB" w:eastAsia="en-US"/>
              </w:rPr>
              <w:t xml:space="preserve"> </w:t>
            </w:r>
          </w:p>
        </w:tc>
      </w:tr>
    </w:tbl>
    <w:p w14:paraId="7B6207C8" w14:textId="0AC50517" w:rsidR="00031309" w:rsidRPr="004B60DE" w:rsidRDefault="004B60DE" w:rsidP="000612CE">
      <w:pPr>
        <w:spacing w:before="120" w:after="0" w:line="240" w:lineRule="auto"/>
        <w:rPr>
          <w:rFonts w:cs="Calibri"/>
          <w:lang w:val="en-GB" w:eastAsia="en-US"/>
        </w:rPr>
      </w:pPr>
      <w:r>
        <w:rPr>
          <w:rFonts w:cs="Calibri"/>
          <w:lang w:val="en-GB" w:eastAsia="en-US"/>
        </w:rPr>
        <w:t>Sum in words</w:t>
      </w:r>
      <w:r w:rsidR="00031309" w:rsidRPr="004B60DE">
        <w:rPr>
          <w:rFonts w:cs="Calibri"/>
          <w:lang w:val="en-GB" w:eastAsia="en-US"/>
        </w:rPr>
        <w:t>:</w:t>
      </w:r>
    </w:p>
    <w:p w14:paraId="6ED3BDAC" w14:textId="77777777" w:rsidR="00031309" w:rsidRPr="004B60DE" w:rsidRDefault="00031309" w:rsidP="00031309">
      <w:pPr>
        <w:spacing w:after="0" w:line="240" w:lineRule="auto"/>
        <w:rPr>
          <w:rFonts w:cs="Calibri"/>
          <w:lang w:val="en-GB" w:eastAsia="en-US"/>
        </w:rPr>
      </w:pPr>
    </w:p>
    <w:p w14:paraId="4C206053" w14:textId="77777777" w:rsidR="00031309" w:rsidRPr="004B60DE" w:rsidRDefault="00031309" w:rsidP="00031309">
      <w:pPr>
        <w:spacing w:after="0" w:line="240" w:lineRule="auto"/>
        <w:rPr>
          <w:rFonts w:cs="Calibri"/>
          <w:lang w:val="en-GB" w:eastAsia="en-US"/>
        </w:rPr>
      </w:pPr>
    </w:p>
    <w:p w14:paraId="133FD820" w14:textId="6D9592C7" w:rsidR="000612CE" w:rsidRPr="004B60DE" w:rsidRDefault="004B60DE" w:rsidP="000612CE">
      <w:pPr>
        <w:tabs>
          <w:tab w:val="left" w:pos="5130"/>
        </w:tabs>
        <w:spacing w:after="0" w:line="240" w:lineRule="auto"/>
        <w:jc w:val="both"/>
        <w:rPr>
          <w:bCs/>
          <w:lang w:val="en-GB"/>
        </w:rPr>
      </w:pPr>
      <w:r w:rsidRPr="004B60DE">
        <w:rPr>
          <w:b/>
          <w:lang w:val="en-GB"/>
        </w:rPr>
        <w:t>Representatives of the Contracting Authority</w:t>
      </w:r>
      <w:r>
        <w:rPr>
          <w:b/>
          <w:lang w:val="en-GB"/>
        </w:rPr>
        <w:tab/>
        <w:t xml:space="preserve">Representative of the Supplier </w:t>
      </w:r>
    </w:p>
    <w:p w14:paraId="1352FED3" w14:textId="77777777" w:rsidR="000612CE" w:rsidRPr="004B60DE" w:rsidRDefault="000612CE" w:rsidP="000612CE">
      <w:pPr>
        <w:tabs>
          <w:tab w:val="left" w:pos="5130"/>
        </w:tabs>
        <w:spacing w:after="0" w:line="240" w:lineRule="auto"/>
        <w:jc w:val="both"/>
        <w:rPr>
          <w:b/>
          <w:bCs/>
          <w:lang w:val="en-GB"/>
        </w:rPr>
      </w:pPr>
    </w:p>
    <w:p w14:paraId="72069BCC" w14:textId="5253A2B3" w:rsidR="000612CE" w:rsidRPr="004B60DE" w:rsidRDefault="000612CE" w:rsidP="000612CE">
      <w:pPr>
        <w:tabs>
          <w:tab w:val="left" w:pos="5130"/>
        </w:tabs>
        <w:spacing w:after="0" w:line="240" w:lineRule="auto"/>
        <w:jc w:val="both"/>
        <w:rPr>
          <w:bCs/>
          <w:i/>
          <w:sz w:val="20"/>
          <w:szCs w:val="20"/>
          <w:lang w:val="en-GB"/>
        </w:rPr>
      </w:pPr>
      <w:r w:rsidRPr="004B60DE">
        <w:rPr>
          <w:bCs/>
          <w:i/>
          <w:sz w:val="20"/>
          <w:szCs w:val="20"/>
          <w:lang w:val="en-GB"/>
        </w:rPr>
        <w:t>(</w:t>
      </w:r>
      <w:r w:rsidR="004B60DE">
        <w:rPr>
          <w:bCs/>
          <w:i/>
          <w:sz w:val="20"/>
          <w:szCs w:val="20"/>
          <w:lang w:val="en-GB"/>
        </w:rPr>
        <w:t>signature</w:t>
      </w:r>
      <w:r w:rsidRPr="004B60DE">
        <w:rPr>
          <w:bCs/>
          <w:i/>
          <w:sz w:val="20"/>
          <w:szCs w:val="20"/>
          <w:lang w:val="en-GB"/>
        </w:rPr>
        <w:t>)</w:t>
      </w:r>
      <w:r w:rsidR="004B60DE">
        <w:rPr>
          <w:bCs/>
          <w:i/>
          <w:sz w:val="20"/>
          <w:szCs w:val="20"/>
          <w:lang w:val="en-GB"/>
        </w:rPr>
        <w:t xml:space="preserve"> </w:t>
      </w:r>
      <w:r w:rsidR="004B60DE">
        <w:rPr>
          <w:bCs/>
          <w:i/>
          <w:sz w:val="20"/>
          <w:szCs w:val="20"/>
          <w:lang w:val="en-GB"/>
        </w:rPr>
        <w:tab/>
        <w:t>(signature</w:t>
      </w:r>
      <w:r w:rsidRPr="004B60DE">
        <w:rPr>
          <w:bCs/>
          <w:i/>
          <w:sz w:val="20"/>
          <w:szCs w:val="20"/>
          <w:lang w:val="en-GB"/>
        </w:rPr>
        <w:t>)</w:t>
      </w:r>
    </w:p>
    <w:p w14:paraId="0293D554" w14:textId="77777777" w:rsidR="000612CE" w:rsidRPr="004B60DE" w:rsidRDefault="000612CE" w:rsidP="000612CE">
      <w:pPr>
        <w:tabs>
          <w:tab w:val="left" w:pos="5130"/>
        </w:tabs>
        <w:spacing w:after="0" w:line="240" w:lineRule="auto"/>
        <w:jc w:val="both"/>
        <w:rPr>
          <w:lang w:val="en-GB"/>
        </w:rPr>
      </w:pPr>
    </w:p>
    <w:p w14:paraId="47F9360E" w14:textId="2F6860BB" w:rsidR="000612CE" w:rsidRPr="004B60DE" w:rsidRDefault="000612CE" w:rsidP="000612CE">
      <w:pPr>
        <w:tabs>
          <w:tab w:val="left" w:pos="5130"/>
        </w:tabs>
        <w:spacing w:after="0" w:line="240" w:lineRule="auto"/>
        <w:jc w:val="both"/>
        <w:rPr>
          <w:lang w:val="en-GB"/>
        </w:rPr>
      </w:pPr>
      <w:r w:rsidRPr="004B60DE">
        <w:rPr>
          <w:lang w:val="en-GB"/>
        </w:rPr>
        <w:t>(</w:t>
      </w:r>
      <w:r w:rsidR="00DD7069">
        <w:rPr>
          <w:lang w:val="en-GB"/>
        </w:rPr>
        <w:t>position, name, surname of the representative</w:t>
      </w:r>
      <w:r w:rsidRPr="004B60DE">
        <w:rPr>
          <w:lang w:val="en-GB"/>
        </w:rPr>
        <w:t>)</w:t>
      </w:r>
      <w:r w:rsidR="00DD7069">
        <w:rPr>
          <w:lang w:val="en-GB"/>
        </w:rPr>
        <w:tab/>
      </w:r>
      <w:r w:rsidR="00DD7069" w:rsidRPr="004B60DE">
        <w:rPr>
          <w:lang w:val="en-GB"/>
        </w:rPr>
        <w:t>(</w:t>
      </w:r>
      <w:r w:rsidR="00DD7069">
        <w:rPr>
          <w:lang w:val="en-GB"/>
        </w:rPr>
        <w:t>position, name, surname of the representative</w:t>
      </w:r>
      <w:r w:rsidR="00DD7069" w:rsidRPr="004B60DE">
        <w:rPr>
          <w:lang w:val="en-GB"/>
        </w:rPr>
        <w:t>)</w:t>
      </w:r>
    </w:p>
    <w:p w14:paraId="4188B8BB" w14:textId="15BBAFD3" w:rsidR="000612CE" w:rsidRPr="004B60DE" w:rsidRDefault="000612CE" w:rsidP="000612CE">
      <w:pPr>
        <w:tabs>
          <w:tab w:val="left" w:pos="5130"/>
        </w:tabs>
        <w:spacing w:after="0" w:line="240" w:lineRule="auto"/>
        <w:jc w:val="both"/>
        <w:rPr>
          <w:b/>
          <w:bCs/>
          <w:lang w:val="en-GB"/>
        </w:rPr>
      </w:pPr>
    </w:p>
    <w:p w14:paraId="3523B1C8" w14:textId="77777777" w:rsidR="000612CE" w:rsidRPr="004B60DE" w:rsidRDefault="000612CE" w:rsidP="000612CE">
      <w:pPr>
        <w:tabs>
          <w:tab w:val="left" w:pos="5130"/>
        </w:tabs>
        <w:spacing w:after="0" w:line="240" w:lineRule="auto"/>
        <w:jc w:val="both"/>
        <w:rPr>
          <w:b/>
          <w:bCs/>
          <w:lang w:val="en-GB"/>
        </w:rPr>
      </w:pPr>
    </w:p>
    <w:p w14:paraId="356802F3" w14:textId="382B1BDF" w:rsidR="000612CE" w:rsidRPr="004B60DE" w:rsidRDefault="000612CE" w:rsidP="000612CE">
      <w:pPr>
        <w:tabs>
          <w:tab w:val="left" w:pos="5130"/>
        </w:tabs>
        <w:spacing w:after="0" w:line="240" w:lineRule="auto"/>
        <w:jc w:val="both"/>
        <w:rPr>
          <w:bCs/>
          <w:i/>
          <w:sz w:val="20"/>
          <w:szCs w:val="20"/>
          <w:lang w:val="en-GB"/>
        </w:rPr>
      </w:pPr>
      <w:r w:rsidRPr="004B60DE">
        <w:rPr>
          <w:bCs/>
          <w:i/>
          <w:sz w:val="20"/>
          <w:szCs w:val="20"/>
          <w:lang w:val="en-GB"/>
        </w:rPr>
        <w:t>(</w:t>
      </w:r>
      <w:r w:rsidR="00DD7069">
        <w:rPr>
          <w:bCs/>
          <w:i/>
          <w:sz w:val="20"/>
          <w:szCs w:val="20"/>
          <w:lang w:val="en-GB"/>
        </w:rPr>
        <w:t>signature)</w:t>
      </w:r>
      <w:r w:rsidRPr="004B60DE">
        <w:rPr>
          <w:bCs/>
          <w:i/>
          <w:sz w:val="20"/>
          <w:szCs w:val="20"/>
          <w:lang w:val="en-GB"/>
        </w:rPr>
        <w:t xml:space="preserve"> </w:t>
      </w:r>
    </w:p>
    <w:p w14:paraId="7245EE14" w14:textId="77777777" w:rsidR="000612CE" w:rsidRPr="004B60DE" w:rsidRDefault="000612CE" w:rsidP="000612CE">
      <w:pPr>
        <w:tabs>
          <w:tab w:val="left" w:pos="5130"/>
        </w:tabs>
        <w:spacing w:after="0" w:line="240" w:lineRule="auto"/>
        <w:jc w:val="both"/>
        <w:rPr>
          <w:lang w:val="en-GB"/>
        </w:rPr>
      </w:pPr>
    </w:p>
    <w:p w14:paraId="7FCB723E" w14:textId="68D8FE0B" w:rsidR="000612CE" w:rsidRPr="004B60DE" w:rsidRDefault="000612CE" w:rsidP="000612CE">
      <w:pPr>
        <w:tabs>
          <w:tab w:val="left" w:pos="5130"/>
        </w:tabs>
        <w:spacing w:after="0" w:line="240" w:lineRule="auto"/>
        <w:jc w:val="both"/>
        <w:rPr>
          <w:lang w:val="en-GB"/>
        </w:rPr>
      </w:pPr>
    </w:p>
    <w:p w14:paraId="3AEAB3D4" w14:textId="7EAFDD16" w:rsidR="000612CE" w:rsidRPr="004B60DE" w:rsidRDefault="000612CE" w:rsidP="000612CE">
      <w:pPr>
        <w:tabs>
          <w:tab w:val="left" w:pos="5130"/>
        </w:tabs>
        <w:spacing w:after="0" w:line="240" w:lineRule="auto"/>
        <w:jc w:val="both"/>
        <w:rPr>
          <w:lang w:val="en-GB"/>
        </w:rPr>
      </w:pPr>
      <w:r w:rsidRPr="004B60DE">
        <w:rPr>
          <w:lang w:val="en-GB"/>
        </w:rPr>
        <w:t>(</w:t>
      </w:r>
      <w:r w:rsidR="00DD7069">
        <w:rPr>
          <w:lang w:val="en-GB"/>
        </w:rPr>
        <w:t>position, name, surname of the representative</w:t>
      </w:r>
      <w:r w:rsidRPr="004B60DE">
        <w:rPr>
          <w:lang w:val="en-GB"/>
        </w:rPr>
        <w:t>)</w:t>
      </w:r>
    </w:p>
    <w:p w14:paraId="681912AC" w14:textId="77777777" w:rsidR="00031309" w:rsidRPr="004B60DE" w:rsidRDefault="00031309" w:rsidP="00E146E8">
      <w:pPr>
        <w:spacing w:after="0" w:line="240" w:lineRule="auto"/>
        <w:jc w:val="both"/>
        <w:rPr>
          <w:rFonts w:cs="Calibri"/>
          <w:lang w:val="en-GB"/>
        </w:rPr>
      </w:pPr>
    </w:p>
    <w:sectPr w:rsidR="00031309" w:rsidRPr="004B60DE" w:rsidSect="0065456A">
      <w:headerReference w:type="default" r:id="rId14"/>
      <w:headerReference w:type="first" r:id="rId15"/>
      <w:pgSz w:w="11909" w:h="16834" w:code="9"/>
      <w:pgMar w:top="1134" w:right="567" w:bottom="1134" w:left="1701" w:header="567" w:footer="567" w:gutter="0"/>
      <w:cols w:space="1296"/>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0EDC2" w14:textId="77777777" w:rsidR="009126C1" w:rsidRDefault="009126C1" w:rsidP="0057642A">
      <w:pPr>
        <w:spacing w:after="0" w:line="240" w:lineRule="auto"/>
      </w:pPr>
      <w:r>
        <w:separator/>
      </w:r>
    </w:p>
  </w:endnote>
  <w:endnote w:type="continuationSeparator" w:id="0">
    <w:p w14:paraId="29FFA84D" w14:textId="77777777" w:rsidR="009126C1" w:rsidRDefault="009126C1" w:rsidP="00576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G Mincho Light J">
    <w:altName w:val="Times New Roman"/>
    <w:charset w:val="00"/>
    <w:family w:val="auto"/>
    <w:pitch w:val="variable"/>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TT14Et00">
    <w:altName w:val="Times New Roman"/>
    <w:panose1 w:val="00000000000000000000"/>
    <w:charset w:val="A1"/>
    <w:family w:val="auto"/>
    <w:notTrueType/>
    <w:pitch w:val="default"/>
    <w:sig w:usb0="00000081" w:usb1="00000000" w:usb2="00000000" w:usb3="00000000" w:csb0="00000008"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B7E2A" w14:textId="77777777" w:rsidR="009126C1" w:rsidRDefault="009126C1" w:rsidP="0057642A">
      <w:pPr>
        <w:spacing w:after="0" w:line="240" w:lineRule="auto"/>
      </w:pPr>
      <w:r>
        <w:separator/>
      </w:r>
    </w:p>
  </w:footnote>
  <w:footnote w:type="continuationSeparator" w:id="0">
    <w:p w14:paraId="2E5A79A4" w14:textId="77777777" w:rsidR="009126C1" w:rsidRDefault="009126C1" w:rsidP="005764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8643854"/>
      <w:docPartObj>
        <w:docPartGallery w:val="Page Numbers (Top of Page)"/>
        <w:docPartUnique/>
      </w:docPartObj>
    </w:sdtPr>
    <w:sdtContent>
      <w:p w14:paraId="79B9641C" w14:textId="4FD90C01" w:rsidR="00CE4D1E" w:rsidRDefault="00CE4D1E">
        <w:pPr>
          <w:pStyle w:val="Header"/>
          <w:jc w:val="center"/>
        </w:pPr>
        <w:r>
          <w:fldChar w:fldCharType="begin"/>
        </w:r>
        <w:r>
          <w:instrText>PAGE   \* MERGEFORMAT</w:instrText>
        </w:r>
        <w:r>
          <w:fldChar w:fldCharType="separate"/>
        </w:r>
        <w:r w:rsidR="001B396A">
          <w:rPr>
            <w:noProof/>
          </w:rPr>
          <w:t>4</w:t>
        </w:r>
        <w:r>
          <w:fldChar w:fldCharType="end"/>
        </w:r>
      </w:p>
    </w:sdtContent>
  </w:sdt>
  <w:p w14:paraId="075BF17B" w14:textId="77777777" w:rsidR="0057642A" w:rsidRDefault="005764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6437E" w14:textId="41C1EDD7" w:rsidR="00D8609E" w:rsidRDefault="00D8609E">
    <w:pPr>
      <w:pStyle w:val="Header"/>
      <w:jc w:val="center"/>
    </w:pPr>
  </w:p>
  <w:p w14:paraId="3FD28E8B" w14:textId="77777777" w:rsidR="0057642A" w:rsidRDefault="005764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B045E"/>
    <w:multiLevelType w:val="hybridMultilevel"/>
    <w:tmpl w:val="290E600E"/>
    <w:lvl w:ilvl="0" w:tplc="552CEC0A">
      <w:start w:val="1"/>
      <w:numFmt w:val="decimal"/>
      <w:suff w:val="space"/>
      <w:lvlText w:val="%1."/>
      <w:lvlJc w:val="left"/>
      <w:pPr>
        <w:ind w:left="0" w:firstLine="720"/>
      </w:pPr>
      <w:rPr>
        <w:rFonts w:asciiTheme="minorHAnsi" w:eastAsia="Times New Roman" w:hAnsiTheme="minorHAnsi" w:cstheme="minorHAnsi" w:hint="default"/>
        <w:b w:val="0"/>
        <w:bCs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AD1986"/>
    <w:multiLevelType w:val="multilevel"/>
    <w:tmpl w:val="BB3A51E8"/>
    <w:lvl w:ilvl="0">
      <w:start w:val="1"/>
      <w:numFmt w:val="decimal"/>
      <w:lvlText w:val="%1."/>
      <w:lvlJc w:val="left"/>
      <w:pPr>
        <w:ind w:left="0" w:firstLine="720"/>
      </w:pPr>
      <w:rPr>
        <w:rFonts w:hint="default"/>
      </w:rPr>
    </w:lvl>
    <w:lvl w:ilvl="1">
      <w:start w:val="1"/>
      <w:numFmt w:val="decimal"/>
      <w:suff w:val="space"/>
      <w:lvlText w:val="%1.%2."/>
      <w:lvlJc w:val="left"/>
      <w:pPr>
        <w:ind w:left="0" w:firstLine="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CDA5721"/>
    <w:multiLevelType w:val="multilevel"/>
    <w:tmpl w:val="85D6EDC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37766A08"/>
    <w:multiLevelType w:val="hybridMultilevel"/>
    <w:tmpl w:val="9D5C5A2A"/>
    <w:lvl w:ilvl="0" w:tplc="BB4CDDAC">
      <w:start w:val="10"/>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D96021"/>
    <w:multiLevelType w:val="multilevel"/>
    <w:tmpl w:val="5C6E7036"/>
    <w:lvl w:ilvl="0">
      <w:start w:val="2"/>
      <w:numFmt w:val="decimal"/>
      <w:suff w:val="space"/>
      <w:lvlText w:val="%1."/>
      <w:lvlJc w:val="left"/>
      <w:pPr>
        <w:ind w:left="0" w:firstLine="720"/>
      </w:pPr>
      <w:rPr>
        <w:rFonts w:hint="default"/>
      </w:rPr>
    </w:lvl>
    <w:lvl w:ilvl="1">
      <w:start w:val="1"/>
      <w:numFmt w:val="decimal"/>
      <w:suff w:val="space"/>
      <w:lvlText w:val="%1.%2."/>
      <w:lvlJc w:val="left"/>
      <w:pPr>
        <w:ind w:left="0" w:firstLine="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D760B76"/>
    <w:multiLevelType w:val="multilevel"/>
    <w:tmpl w:val="6C906486"/>
    <w:lvl w:ilvl="0">
      <w:start w:val="2"/>
      <w:numFmt w:val="decimal"/>
      <w:suff w:val="space"/>
      <w:lvlText w:val="%1."/>
      <w:lvlJc w:val="left"/>
      <w:pPr>
        <w:ind w:left="0" w:firstLine="72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3F3770D"/>
    <w:multiLevelType w:val="multilevel"/>
    <w:tmpl w:val="FF5AA8E0"/>
    <w:lvl w:ilvl="0">
      <w:start w:val="5"/>
      <w:numFmt w:val="decimal"/>
      <w:lvlText w:val="%1."/>
      <w:lvlJc w:val="left"/>
      <w:pPr>
        <w:ind w:left="360" w:hanging="360"/>
      </w:pPr>
    </w:lvl>
    <w:lvl w:ilvl="1">
      <w:start w:val="1"/>
      <w:numFmt w:val="decimal"/>
      <w:lvlText w:val="%1.%2."/>
      <w:lvlJc w:val="left"/>
      <w:pPr>
        <w:ind w:left="786" w:hanging="36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463C3FDD"/>
    <w:multiLevelType w:val="multilevel"/>
    <w:tmpl w:val="6C906486"/>
    <w:lvl w:ilvl="0">
      <w:start w:val="2"/>
      <w:numFmt w:val="decimal"/>
      <w:suff w:val="space"/>
      <w:lvlText w:val="%1."/>
      <w:lvlJc w:val="left"/>
      <w:pPr>
        <w:ind w:left="0" w:firstLine="72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D7D7A79"/>
    <w:multiLevelType w:val="multilevel"/>
    <w:tmpl w:val="E73EEF10"/>
    <w:lvl w:ilvl="0">
      <w:start w:val="24"/>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50772B5A"/>
    <w:multiLevelType w:val="hybridMultilevel"/>
    <w:tmpl w:val="51686538"/>
    <w:lvl w:ilvl="0" w:tplc="09B22DBE">
      <w:start w:val="32"/>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57175AAA"/>
    <w:multiLevelType w:val="multilevel"/>
    <w:tmpl w:val="5C6E7036"/>
    <w:lvl w:ilvl="0">
      <w:start w:val="2"/>
      <w:numFmt w:val="decimal"/>
      <w:suff w:val="space"/>
      <w:lvlText w:val="%1."/>
      <w:lvlJc w:val="left"/>
      <w:pPr>
        <w:ind w:left="0" w:firstLine="720"/>
      </w:pPr>
      <w:rPr>
        <w:rFonts w:hint="default"/>
      </w:rPr>
    </w:lvl>
    <w:lvl w:ilvl="1">
      <w:start w:val="1"/>
      <w:numFmt w:val="decimal"/>
      <w:suff w:val="space"/>
      <w:lvlText w:val="%1.%2."/>
      <w:lvlJc w:val="left"/>
      <w:pPr>
        <w:ind w:left="0" w:firstLine="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BC12230"/>
    <w:multiLevelType w:val="multilevel"/>
    <w:tmpl w:val="CAB03BA8"/>
    <w:lvl w:ilvl="0">
      <w:start w:val="1"/>
      <w:numFmt w:val="upperRoman"/>
      <w:suff w:val="space"/>
      <w:lvlText w:val="%1."/>
      <w:lvlJc w:val="left"/>
      <w:pPr>
        <w:ind w:left="0" w:firstLine="0"/>
      </w:pPr>
      <w:rPr>
        <w:rFonts w:ascii="Calibri" w:eastAsia="Times New Roman" w:hAnsi="Calibri" w:cs="Calibri" w:hint="default"/>
        <w:b/>
      </w:rPr>
    </w:lvl>
    <w:lvl w:ilvl="1">
      <w:start w:val="1"/>
      <w:numFmt w:val="decimal"/>
      <w:lvlText w:val="%1.%2."/>
      <w:lvlJc w:val="left"/>
      <w:pPr>
        <w:tabs>
          <w:tab w:val="num" w:pos="792"/>
        </w:tabs>
        <w:ind w:left="0" w:firstLine="0"/>
      </w:pPr>
      <w:rPr>
        <w:rFonts w:hint="default"/>
        <w:b w:val="0"/>
        <w:caps w:val="0"/>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24"/>
        </w:tabs>
        <w:ind w:left="0" w:firstLine="0"/>
      </w:pPr>
      <w:rPr>
        <w:rFonts w:hint="default"/>
      </w:rPr>
    </w:lvl>
    <w:lvl w:ilvl="3">
      <w:start w:val="1"/>
      <w:numFmt w:val="decimal"/>
      <w:lvlText w:val="%1.%2.%3.%4."/>
      <w:lvlJc w:val="left"/>
      <w:pPr>
        <w:tabs>
          <w:tab w:val="num" w:pos="1728"/>
        </w:tabs>
        <w:ind w:left="0" w:firstLine="0"/>
      </w:pPr>
      <w:rPr>
        <w:rFonts w:hint="default"/>
      </w:rPr>
    </w:lvl>
    <w:lvl w:ilvl="4">
      <w:start w:val="1"/>
      <w:numFmt w:val="decimal"/>
      <w:lvlText w:val="%1.%2.%3.%4.%5."/>
      <w:lvlJc w:val="left"/>
      <w:pPr>
        <w:tabs>
          <w:tab w:val="num" w:pos="2232"/>
        </w:tabs>
        <w:ind w:left="0" w:firstLine="0"/>
      </w:pPr>
      <w:rPr>
        <w:rFonts w:hint="default"/>
      </w:rPr>
    </w:lvl>
    <w:lvl w:ilvl="5">
      <w:start w:val="1"/>
      <w:numFmt w:val="decimal"/>
      <w:lvlText w:val="%1.%2.%3.%4.%5.%6."/>
      <w:lvlJc w:val="left"/>
      <w:pPr>
        <w:tabs>
          <w:tab w:val="num" w:pos="2736"/>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744"/>
        </w:tabs>
        <w:ind w:left="0" w:firstLine="0"/>
      </w:pPr>
      <w:rPr>
        <w:rFonts w:hint="default"/>
      </w:rPr>
    </w:lvl>
    <w:lvl w:ilvl="8">
      <w:start w:val="1"/>
      <w:numFmt w:val="decimal"/>
      <w:lvlText w:val="%1.%2.%3.%4.%5.%6.%7.%8.%9."/>
      <w:lvlJc w:val="left"/>
      <w:pPr>
        <w:tabs>
          <w:tab w:val="num" w:pos="4320"/>
        </w:tabs>
        <w:ind w:left="0" w:firstLine="0"/>
      </w:pPr>
      <w:rPr>
        <w:rFonts w:hint="default"/>
      </w:rPr>
    </w:lvl>
  </w:abstractNum>
  <w:abstractNum w:abstractNumId="12" w15:restartNumberingAfterBreak="0">
    <w:nsid w:val="6CB364B2"/>
    <w:multiLevelType w:val="hybridMultilevel"/>
    <w:tmpl w:val="90D01FB0"/>
    <w:lvl w:ilvl="0" w:tplc="9F749312">
      <w:start w:val="1"/>
      <w:numFmt w:val="decimal"/>
      <w:suff w:val="space"/>
      <w:lvlText w:val="%1."/>
      <w:lvlJc w:val="left"/>
      <w:pPr>
        <w:ind w:left="0" w:firstLine="720"/>
      </w:pPr>
      <w:rPr>
        <w:rFonts w:eastAsia="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A945E25"/>
    <w:multiLevelType w:val="multilevel"/>
    <w:tmpl w:val="02F4CB76"/>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853881603">
    <w:abstractNumId w:val="11"/>
  </w:num>
  <w:num w:numId="2" w16cid:durableId="1710913658">
    <w:abstractNumId w:val="10"/>
  </w:num>
  <w:num w:numId="3" w16cid:durableId="2085687341">
    <w:abstractNumId w:val="12"/>
  </w:num>
  <w:num w:numId="4" w16cid:durableId="648827227">
    <w:abstractNumId w:val="3"/>
  </w:num>
  <w:num w:numId="5" w16cid:durableId="1299382479">
    <w:abstractNumId w:val="0"/>
  </w:num>
  <w:num w:numId="6" w16cid:durableId="1451238518">
    <w:abstractNumId w:val="10"/>
    <w:lvlOverride w:ilvl="0">
      <w:lvl w:ilvl="0">
        <w:start w:val="2"/>
        <w:numFmt w:val="decimal"/>
        <w:suff w:val="space"/>
        <w:lvlText w:val="%1."/>
        <w:lvlJc w:val="left"/>
        <w:pPr>
          <w:ind w:left="0" w:firstLine="720"/>
        </w:pPr>
        <w:rPr>
          <w:rFonts w:hint="default"/>
        </w:rPr>
      </w:lvl>
    </w:lvlOverride>
    <w:lvlOverride w:ilvl="1">
      <w:lvl w:ilvl="1">
        <w:start w:val="1"/>
        <w:numFmt w:val="decimal"/>
        <w:suff w:val="space"/>
        <w:lvlText w:val="%1.%2."/>
        <w:lvlJc w:val="left"/>
        <w:pPr>
          <w:ind w:left="0" w:firstLine="72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7" w16cid:durableId="860363208">
    <w:abstractNumId w:val="7"/>
  </w:num>
  <w:num w:numId="8" w16cid:durableId="967246585">
    <w:abstractNumId w:val="5"/>
  </w:num>
  <w:num w:numId="9" w16cid:durableId="1481732863">
    <w:abstractNumId w:val="10"/>
    <w:lvlOverride w:ilvl="0">
      <w:lvl w:ilvl="0">
        <w:start w:val="2"/>
        <w:numFmt w:val="decimal"/>
        <w:suff w:val="space"/>
        <w:lvlText w:val="%1."/>
        <w:lvlJc w:val="left"/>
        <w:pPr>
          <w:ind w:left="0" w:firstLine="720"/>
        </w:pPr>
        <w:rPr>
          <w:rFonts w:hint="default"/>
        </w:rPr>
      </w:lvl>
    </w:lvlOverride>
    <w:lvlOverride w:ilvl="1">
      <w:lvl w:ilvl="1">
        <w:start w:val="1"/>
        <w:numFmt w:val="decimal"/>
        <w:suff w:val="space"/>
        <w:lvlText w:val="%1.%2."/>
        <w:lvlJc w:val="left"/>
        <w:pPr>
          <w:ind w:left="0" w:firstLine="72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0" w16cid:durableId="1675918691">
    <w:abstractNumId w:val="1"/>
  </w:num>
  <w:num w:numId="11" w16cid:durableId="1410422124">
    <w:abstractNumId w:val="4"/>
  </w:num>
  <w:num w:numId="12" w16cid:durableId="229585411">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4333655">
    <w:abstractNumId w:val="2"/>
  </w:num>
  <w:num w:numId="14" w16cid:durableId="526600209">
    <w:abstractNumId w:val="8"/>
  </w:num>
  <w:num w:numId="15" w16cid:durableId="2039236077">
    <w:abstractNumId w:val="13"/>
  </w:num>
  <w:num w:numId="16" w16cid:durableId="100941170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proofState w:spelling="clean" w:grammar="clean"/>
  <w:defaultTabStop w:val="720"/>
  <w:hyphenationZone w:val="396"/>
  <w:drawingGridHorizontalSpacing w:val="120"/>
  <w:drawingGridVerticalSpacing w:val="163"/>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BF0"/>
    <w:rsid w:val="00007BF5"/>
    <w:rsid w:val="00015CCE"/>
    <w:rsid w:val="00021FF3"/>
    <w:rsid w:val="00031309"/>
    <w:rsid w:val="00033F09"/>
    <w:rsid w:val="000362F8"/>
    <w:rsid w:val="000364EA"/>
    <w:rsid w:val="000370F5"/>
    <w:rsid w:val="0004123B"/>
    <w:rsid w:val="000413CA"/>
    <w:rsid w:val="00041492"/>
    <w:rsid w:val="00043387"/>
    <w:rsid w:val="0005234C"/>
    <w:rsid w:val="00060701"/>
    <w:rsid w:val="000612CE"/>
    <w:rsid w:val="00066750"/>
    <w:rsid w:val="00067FBE"/>
    <w:rsid w:val="00074841"/>
    <w:rsid w:val="000756E0"/>
    <w:rsid w:val="000768BB"/>
    <w:rsid w:val="00090165"/>
    <w:rsid w:val="00091310"/>
    <w:rsid w:val="00092C2B"/>
    <w:rsid w:val="00094BE8"/>
    <w:rsid w:val="000A7255"/>
    <w:rsid w:val="000B20F6"/>
    <w:rsid w:val="000B453A"/>
    <w:rsid w:val="000B6E40"/>
    <w:rsid w:val="000C11C9"/>
    <w:rsid w:val="000C5F90"/>
    <w:rsid w:val="000C6E92"/>
    <w:rsid w:val="000D3CBF"/>
    <w:rsid w:val="000D6841"/>
    <w:rsid w:val="000E0DAA"/>
    <w:rsid w:val="000E1BA5"/>
    <w:rsid w:val="000E76E4"/>
    <w:rsid w:val="0011636C"/>
    <w:rsid w:val="00121351"/>
    <w:rsid w:val="001235D5"/>
    <w:rsid w:val="00126FE6"/>
    <w:rsid w:val="00142FEE"/>
    <w:rsid w:val="0014429D"/>
    <w:rsid w:val="001479A3"/>
    <w:rsid w:val="001605A3"/>
    <w:rsid w:val="00173445"/>
    <w:rsid w:val="001815F2"/>
    <w:rsid w:val="00182D5B"/>
    <w:rsid w:val="0019258D"/>
    <w:rsid w:val="001A2E80"/>
    <w:rsid w:val="001A5702"/>
    <w:rsid w:val="001B396A"/>
    <w:rsid w:val="001B446D"/>
    <w:rsid w:val="001C12A2"/>
    <w:rsid w:val="001C798B"/>
    <w:rsid w:val="001E1E86"/>
    <w:rsid w:val="001E3D9A"/>
    <w:rsid w:val="001F023D"/>
    <w:rsid w:val="001F5DE9"/>
    <w:rsid w:val="001F7BF3"/>
    <w:rsid w:val="00201271"/>
    <w:rsid w:val="002049AD"/>
    <w:rsid w:val="00222B23"/>
    <w:rsid w:val="00227563"/>
    <w:rsid w:val="00232D53"/>
    <w:rsid w:val="00240981"/>
    <w:rsid w:val="00242104"/>
    <w:rsid w:val="00274231"/>
    <w:rsid w:val="00274E6A"/>
    <w:rsid w:val="00286411"/>
    <w:rsid w:val="00290495"/>
    <w:rsid w:val="00290C14"/>
    <w:rsid w:val="00291D57"/>
    <w:rsid w:val="00297ACE"/>
    <w:rsid w:val="002B23CE"/>
    <w:rsid w:val="002C51B4"/>
    <w:rsid w:val="002C696D"/>
    <w:rsid w:val="002D1B89"/>
    <w:rsid w:val="002D3360"/>
    <w:rsid w:val="002D3A08"/>
    <w:rsid w:val="002D5ED5"/>
    <w:rsid w:val="002D6B64"/>
    <w:rsid w:val="002E4EEE"/>
    <w:rsid w:val="002E56D0"/>
    <w:rsid w:val="002F52BB"/>
    <w:rsid w:val="002F79EC"/>
    <w:rsid w:val="003033F6"/>
    <w:rsid w:val="0030785E"/>
    <w:rsid w:val="00310B65"/>
    <w:rsid w:val="00316FCB"/>
    <w:rsid w:val="003174C4"/>
    <w:rsid w:val="0032479E"/>
    <w:rsid w:val="00325768"/>
    <w:rsid w:val="00336190"/>
    <w:rsid w:val="00336B79"/>
    <w:rsid w:val="0034527A"/>
    <w:rsid w:val="003457AB"/>
    <w:rsid w:val="00345B42"/>
    <w:rsid w:val="00351612"/>
    <w:rsid w:val="0035523A"/>
    <w:rsid w:val="003731BD"/>
    <w:rsid w:val="00374F23"/>
    <w:rsid w:val="00387506"/>
    <w:rsid w:val="0039279A"/>
    <w:rsid w:val="003A0D03"/>
    <w:rsid w:val="003A0E45"/>
    <w:rsid w:val="003A1AF0"/>
    <w:rsid w:val="003A23A8"/>
    <w:rsid w:val="003B04BF"/>
    <w:rsid w:val="003B190A"/>
    <w:rsid w:val="003B7DB6"/>
    <w:rsid w:val="003C450F"/>
    <w:rsid w:val="003D6EEE"/>
    <w:rsid w:val="003E02A8"/>
    <w:rsid w:val="003E6B7D"/>
    <w:rsid w:val="003F19F9"/>
    <w:rsid w:val="00406994"/>
    <w:rsid w:val="004147B5"/>
    <w:rsid w:val="00416EF1"/>
    <w:rsid w:val="00427BDC"/>
    <w:rsid w:val="00430290"/>
    <w:rsid w:val="00431E5E"/>
    <w:rsid w:val="00432567"/>
    <w:rsid w:val="00433980"/>
    <w:rsid w:val="00434186"/>
    <w:rsid w:val="00437C0C"/>
    <w:rsid w:val="00453FEB"/>
    <w:rsid w:val="004621A1"/>
    <w:rsid w:val="00472C9C"/>
    <w:rsid w:val="004765DA"/>
    <w:rsid w:val="00487BF0"/>
    <w:rsid w:val="00490138"/>
    <w:rsid w:val="004A6D01"/>
    <w:rsid w:val="004B60DE"/>
    <w:rsid w:val="004D1167"/>
    <w:rsid w:val="004E3484"/>
    <w:rsid w:val="004F3F38"/>
    <w:rsid w:val="004F7149"/>
    <w:rsid w:val="00501F7C"/>
    <w:rsid w:val="0050374C"/>
    <w:rsid w:val="00504F6D"/>
    <w:rsid w:val="00507C57"/>
    <w:rsid w:val="00510547"/>
    <w:rsid w:val="005309EF"/>
    <w:rsid w:val="00532DA8"/>
    <w:rsid w:val="00533B1B"/>
    <w:rsid w:val="00535AC1"/>
    <w:rsid w:val="00553001"/>
    <w:rsid w:val="00553840"/>
    <w:rsid w:val="00555ECC"/>
    <w:rsid w:val="00562596"/>
    <w:rsid w:val="0056408F"/>
    <w:rsid w:val="00567E45"/>
    <w:rsid w:val="0057642A"/>
    <w:rsid w:val="00582026"/>
    <w:rsid w:val="00592703"/>
    <w:rsid w:val="00596443"/>
    <w:rsid w:val="00596DDC"/>
    <w:rsid w:val="005B3B4C"/>
    <w:rsid w:val="005B428F"/>
    <w:rsid w:val="005B65E2"/>
    <w:rsid w:val="005C4BF7"/>
    <w:rsid w:val="005C532B"/>
    <w:rsid w:val="005C6BF8"/>
    <w:rsid w:val="005C78F2"/>
    <w:rsid w:val="005E0CFC"/>
    <w:rsid w:val="005E3300"/>
    <w:rsid w:val="005F478B"/>
    <w:rsid w:val="005F7928"/>
    <w:rsid w:val="006051A8"/>
    <w:rsid w:val="00605566"/>
    <w:rsid w:val="00614713"/>
    <w:rsid w:val="0062635B"/>
    <w:rsid w:val="00630430"/>
    <w:rsid w:val="00634D52"/>
    <w:rsid w:val="00653117"/>
    <w:rsid w:val="0065456A"/>
    <w:rsid w:val="006609B6"/>
    <w:rsid w:val="00667D39"/>
    <w:rsid w:val="00685C31"/>
    <w:rsid w:val="00696392"/>
    <w:rsid w:val="006A0883"/>
    <w:rsid w:val="006A457B"/>
    <w:rsid w:val="006C0055"/>
    <w:rsid w:val="006C0608"/>
    <w:rsid w:val="006C1866"/>
    <w:rsid w:val="006C7763"/>
    <w:rsid w:val="006D0279"/>
    <w:rsid w:val="006D1B0E"/>
    <w:rsid w:val="006D745E"/>
    <w:rsid w:val="006E016A"/>
    <w:rsid w:val="006E2933"/>
    <w:rsid w:val="006E5D88"/>
    <w:rsid w:val="006E7E1B"/>
    <w:rsid w:val="006F3368"/>
    <w:rsid w:val="00700F05"/>
    <w:rsid w:val="00714F54"/>
    <w:rsid w:val="00720973"/>
    <w:rsid w:val="007307FE"/>
    <w:rsid w:val="00731BA2"/>
    <w:rsid w:val="00746DBB"/>
    <w:rsid w:val="00760F7F"/>
    <w:rsid w:val="00770CF0"/>
    <w:rsid w:val="007725CB"/>
    <w:rsid w:val="00772CB7"/>
    <w:rsid w:val="00780229"/>
    <w:rsid w:val="007A68DC"/>
    <w:rsid w:val="007A75CF"/>
    <w:rsid w:val="007B044D"/>
    <w:rsid w:val="007B2928"/>
    <w:rsid w:val="007B2E7D"/>
    <w:rsid w:val="007B3890"/>
    <w:rsid w:val="007B4ECA"/>
    <w:rsid w:val="007B6EE4"/>
    <w:rsid w:val="007C1467"/>
    <w:rsid w:val="007D1243"/>
    <w:rsid w:val="007E5668"/>
    <w:rsid w:val="007E589C"/>
    <w:rsid w:val="007F142F"/>
    <w:rsid w:val="007F748E"/>
    <w:rsid w:val="0080490F"/>
    <w:rsid w:val="00810D84"/>
    <w:rsid w:val="0081679B"/>
    <w:rsid w:val="00820455"/>
    <w:rsid w:val="00842AFB"/>
    <w:rsid w:val="008472FC"/>
    <w:rsid w:val="00862027"/>
    <w:rsid w:val="00863BB5"/>
    <w:rsid w:val="00863BD8"/>
    <w:rsid w:val="00863EEA"/>
    <w:rsid w:val="00867BEA"/>
    <w:rsid w:val="008730AB"/>
    <w:rsid w:val="008749D9"/>
    <w:rsid w:val="00881D14"/>
    <w:rsid w:val="008945CA"/>
    <w:rsid w:val="00896F94"/>
    <w:rsid w:val="008A40EF"/>
    <w:rsid w:val="008A4497"/>
    <w:rsid w:val="008A4AA7"/>
    <w:rsid w:val="008B028A"/>
    <w:rsid w:val="008B2066"/>
    <w:rsid w:val="008B4DB1"/>
    <w:rsid w:val="008B6CE7"/>
    <w:rsid w:val="008C44EE"/>
    <w:rsid w:val="008C513C"/>
    <w:rsid w:val="008D37A4"/>
    <w:rsid w:val="008D3C7E"/>
    <w:rsid w:val="008D6E5F"/>
    <w:rsid w:val="008D7BCC"/>
    <w:rsid w:val="008E4FB6"/>
    <w:rsid w:val="008F0C00"/>
    <w:rsid w:val="008F3F83"/>
    <w:rsid w:val="008F5A93"/>
    <w:rsid w:val="00901C82"/>
    <w:rsid w:val="0090305E"/>
    <w:rsid w:val="009126C1"/>
    <w:rsid w:val="00930578"/>
    <w:rsid w:val="009340F9"/>
    <w:rsid w:val="00934C3A"/>
    <w:rsid w:val="009500EF"/>
    <w:rsid w:val="00951F3E"/>
    <w:rsid w:val="00960639"/>
    <w:rsid w:val="00962BCB"/>
    <w:rsid w:val="009639DA"/>
    <w:rsid w:val="00974803"/>
    <w:rsid w:val="009A5F4C"/>
    <w:rsid w:val="009A717F"/>
    <w:rsid w:val="009B13D5"/>
    <w:rsid w:val="009B579A"/>
    <w:rsid w:val="009C0A2D"/>
    <w:rsid w:val="009C0B32"/>
    <w:rsid w:val="009C26CB"/>
    <w:rsid w:val="009C7366"/>
    <w:rsid w:val="009D1540"/>
    <w:rsid w:val="009D2610"/>
    <w:rsid w:val="009D5617"/>
    <w:rsid w:val="009D7C80"/>
    <w:rsid w:val="009F5891"/>
    <w:rsid w:val="00A03FC5"/>
    <w:rsid w:val="00A15F47"/>
    <w:rsid w:val="00A16925"/>
    <w:rsid w:val="00A17C38"/>
    <w:rsid w:val="00A30039"/>
    <w:rsid w:val="00A37A49"/>
    <w:rsid w:val="00A408F2"/>
    <w:rsid w:val="00A47B7E"/>
    <w:rsid w:val="00A7732A"/>
    <w:rsid w:val="00A81761"/>
    <w:rsid w:val="00A838E2"/>
    <w:rsid w:val="00A845C1"/>
    <w:rsid w:val="00A941BA"/>
    <w:rsid w:val="00A96DB8"/>
    <w:rsid w:val="00AB3A7A"/>
    <w:rsid w:val="00AC65B8"/>
    <w:rsid w:val="00AC6F89"/>
    <w:rsid w:val="00AC7F94"/>
    <w:rsid w:val="00AD0314"/>
    <w:rsid w:val="00AD17FC"/>
    <w:rsid w:val="00AD373A"/>
    <w:rsid w:val="00AD78D7"/>
    <w:rsid w:val="00AE3543"/>
    <w:rsid w:val="00AE5408"/>
    <w:rsid w:val="00AF0AD9"/>
    <w:rsid w:val="00B01447"/>
    <w:rsid w:val="00B03827"/>
    <w:rsid w:val="00B04B35"/>
    <w:rsid w:val="00B07B1D"/>
    <w:rsid w:val="00B20815"/>
    <w:rsid w:val="00B21623"/>
    <w:rsid w:val="00B317AC"/>
    <w:rsid w:val="00B32028"/>
    <w:rsid w:val="00B32676"/>
    <w:rsid w:val="00B33A67"/>
    <w:rsid w:val="00B35395"/>
    <w:rsid w:val="00B35F5A"/>
    <w:rsid w:val="00B403E7"/>
    <w:rsid w:val="00B40793"/>
    <w:rsid w:val="00B43C0D"/>
    <w:rsid w:val="00B447E3"/>
    <w:rsid w:val="00B45598"/>
    <w:rsid w:val="00B53781"/>
    <w:rsid w:val="00B64027"/>
    <w:rsid w:val="00B7186B"/>
    <w:rsid w:val="00B76A9D"/>
    <w:rsid w:val="00B84B7F"/>
    <w:rsid w:val="00B86DFC"/>
    <w:rsid w:val="00B87EEA"/>
    <w:rsid w:val="00B90DAF"/>
    <w:rsid w:val="00B93213"/>
    <w:rsid w:val="00BA19E3"/>
    <w:rsid w:val="00BA263A"/>
    <w:rsid w:val="00BA2E87"/>
    <w:rsid w:val="00BA3FF7"/>
    <w:rsid w:val="00BB610A"/>
    <w:rsid w:val="00BC1575"/>
    <w:rsid w:val="00BC6211"/>
    <w:rsid w:val="00BE067A"/>
    <w:rsid w:val="00BF08F6"/>
    <w:rsid w:val="00C13154"/>
    <w:rsid w:val="00C14776"/>
    <w:rsid w:val="00C1619F"/>
    <w:rsid w:val="00C20D7E"/>
    <w:rsid w:val="00C30DF9"/>
    <w:rsid w:val="00C354C7"/>
    <w:rsid w:val="00C37E96"/>
    <w:rsid w:val="00C402D1"/>
    <w:rsid w:val="00C541E3"/>
    <w:rsid w:val="00C62ABE"/>
    <w:rsid w:val="00C67426"/>
    <w:rsid w:val="00C7023F"/>
    <w:rsid w:val="00C74C76"/>
    <w:rsid w:val="00C76029"/>
    <w:rsid w:val="00C80D0B"/>
    <w:rsid w:val="00C90905"/>
    <w:rsid w:val="00C92F47"/>
    <w:rsid w:val="00C96D01"/>
    <w:rsid w:val="00CA114D"/>
    <w:rsid w:val="00CA4A4A"/>
    <w:rsid w:val="00CA6B70"/>
    <w:rsid w:val="00CB36B4"/>
    <w:rsid w:val="00CB3D2D"/>
    <w:rsid w:val="00CC1D65"/>
    <w:rsid w:val="00CC1F51"/>
    <w:rsid w:val="00CC2402"/>
    <w:rsid w:val="00CC632D"/>
    <w:rsid w:val="00CE4D1E"/>
    <w:rsid w:val="00CE535E"/>
    <w:rsid w:val="00CF2443"/>
    <w:rsid w:val="00CF6251"/>
    <w:rsid w:val="00D03277"/>
    <w:rsid w:val="00D03F5D"/>
    <w:rsid w:val="00D21505"/>
    <w:rsid w:val="00D25E8C"/>
    <w:rsid w:val="00D317B4"/>
    <w:rsid w:val="00D339C7"/>
    <w:rsid w:val="00D38BB6"/>
    <w:rsid w:val="00D40806"/>
    <w:rsid w:val="00D42756"/>
    <w:rsid w:val="00D53825"/>
    <w:rsid w:val="00D54ABA"/>
    <w:rsid w:val="00D578D7"/>
    <w:rsid w:val="00D627A6"/>
    <w:rsid w:val="00D63293"/>
    <w:rsid w:val="00D676C8"/>
    <w:rsid w:val="00D71DD5"/>
    <w:rsid w:val="00D74AE7"/>
    <w:rsid w:val="00D84128"/>
    <w:rsid w:val="00D8609E"/>
    <w:rsid w:val="00D87486"/>
    <w:rsid w:val="00D92D7F"/>
    <w:rsid w:val="00D94C75"/>
    <w:rsid w:val="00DA0DA2"/>
    <w:rsid w:val="00DA4304"/>
    <w:rsid w:val="00DB5DBF"/>
    <w:rsid w:val="00DD02F7"/>
    <w:rsid w:val="00DD5EDF"/>
    <w:rsid w:val="00DD7069"/>
    <w:rsid w:val="00DF1F7B"/>
    <w:rsid w:val="00E014F8"/>
    <w:rsid w:val="00E01642"/>
    <w:rsid w:val="00E02A07"/>
    <w:rsid w:val="00E10532"/>
    <w:rsid w:val="00E12983"/>
    <w:rsid w:val="00E146E8"/>
    <w:rsid w:val="00E1681B"/>
    <w:rsid w:val="00E2048A"/>
    <w:rsid w:val="00E2309A"/>
    <w:rsid w:val="00E24124"/>
    <w:rsid w:val="00E255AA"/>
    <w:rsid w:val="00E269DB"/>
    <w:rsid w:val="00E33196"/>
    <w:rsid w:val="00E33EF7"/>
    <w:rsid w:val="00E44E5B"/>
    <w:rsid w:val="00E45F96"/>
    <w:rsid w:val="00E57228"/>
    <w:rsid w:val="00E61479"/>
    <w:rsid w:val="00E627B9"/>
    <w:rsid w:val="00E7345B"/>
    <w:rsid w:val="00E73F05"/>
    <w:rsid w:val="00E77830"/>
    <w:rsid w:val="00E93B05"/>
    <w:rsid w:val="00EA4D1D"/>
    <w:rsid w:val="00EA76F4"/>
    <w:rsid w:val="00EC2AFC"/>
    <w:rsid w:val="00EC65B8"/>
    <w:rsid w:val="00ED3ADA"/>
    <w:rsid w:val="00EE107C"/>
    <w:rsid w:val="00EE7F85"/>
    <w:rsid w:val="00F05012"/>
    <w:rsid w:val="00F10D98"/>
    <w:rsid w:val="00F13ED3"/>
    <w:rsid w:val="00F2099F"/>
    <w:rsid w:val="00F22F62"/>
    <w:rsid w:val="00F26BE4"/>
    <w:rsid w:val="00F402D9"/>
    <w:rsid w:val="00F428B4"/>
    <w:rsid w:val="00F45BC9"/>
    <w:rsid w:val="00F5081B"/>
    <w:rsid w:val="00F5315D"/>
    <w:rsid w:val="00F6046A"/>
    <w:rsid w:val="00F61025"/>
    <w:rsid w:val="00F72AF8"/>
    <w:rsid w:val="00F749F6"/>
    <w:rsid w:val="00F74F49"/>
    <w:rsid w:val="00F7692A"/>
    <w:rsid w:val="00F8147A"/>
    <w:rsid w:val="00F820C4"/>
    <w:rsid w:val="00F854B2"/>
    <w:rsid w:val="00F90B74"/>
    <w:rsid w:val="00F92153"/>
    <w:rsid w:val="00FA005A"/>
    <w:rsid w:val="00FA5D7A"/>
    <w:rsid w:val="00FB05BF"/>
    <w:rsid w:val="00FB515D"/>
    <w:rsid w:val="00FD018A"/>
    <w:rsid w:val="00FE2EC5"/>
    <w:rsid w:val="00FE2ED8"/>
    <w:rsid w:val="00FF1ADD"/>
    <w:rsid w:val="00FF45A1"/>
    <w:rsid w:val="00FF56C5"/>
    <w:rsid w:val="00FF6F7C"/>
    <w:rsid w:val="0ACC434E"/>
    <w:rsid w:val="0C4BEB0F"/>
    <w:rsid w:val="0F09672D"/>
    <w:rsid w:val="112637EA"/>
    <w:rsid w:val="178F4FAB"/>
    <w:rsid w:val="2436655C"/>
    <w:rsid w:val="24B9A59F"/>
    <w:rsid w:val="2BA4F07D"/>
    <w:rsid w:val="3115DF7B"/>
    <w:rsid w:val="37ED4A9F"/>
    <w:rsid w:val="38C4B0F4"/>
    <w:rsid w:val="3C35CEEB"/>
    <w:rsid w:val="3E8FB2FD"/>
    <w:rsid w:val="465009A5"/>
    <w:rsid w:val="4BB851B5"/>
    <w:rsid w:val="4D83BD33"/>
    <w:rsid w:val="53A4699F"/>
    <w:rsid w:val="57233DBF"/>
    <w:rsid w:val="5DF44C67"/>
    <w:rsid w:val="5F365320"/>
    <w:rsid w:val="6159D4BF"/>
    <w:rsid w:val="6515EB34"/>
    <w:rsid w:val="68C42B2C"/>
    <w:rsid w:val="6E57B772"/>
    <w:rsid w:val="729C18DA"/>
    <w:rsid w:val="73E138CD"/>
    <w:rsid w:val="76572044"/>
    <w:rsid w:val="7E0BCB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881312"/>
  <w15:chartTrackingRefBased/>
  <w15:docId w15:val="{94F59629-1139-4B76-BAAF-8AA66B8A4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BF0"/>
    <w:pPr>
      <w:spacing w:after="200" w:line="276" w:lineRule="auto"/>
    </w:pPr>
    <w:rPr>
      <w:rFonts w:ascii="Calibri" w:eastAsia="Times New Roman" w:hAnsi="Calibri" w:cs="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SutPunktas">
    <w:name w:val="SSutPunktas"/>
    <w:basedOn w:val="Normal"/>
    <w:link w:val="SSutPunktasDiagrama"/>
    <w:rsid w:val="00487BF0"/>
    <w:pPr>
      <w:suppressAutoHyphens/>
      <w:spacing w:after="57" w:line="240" w:lineRule="auto"/>
      <w:jc w:val="both"/>
      <w:outlineLvl w:val="1"/>
    </w:pPr>
    <w:rPr>
      <w:rFonts w:ascii="Times New Roman" w:eastAsia="HG Mincho Light J" w:hAnsi="Times New Roman"/>
      <w:color w:val="000000"/>
      <w:sz w:val="20"/>
      <w:szCs w:val="24"/>
      <w:lang w:val="x-none" w:eastAsia="x-none"/>
    </w:rPr>
  </w:style>
  <w:style w:type="character" w:customStyle="1" w:styleId="SSutPunktasDiagrama">
    <w:name w:val="SSutPunktas Diagrama"/>
    <w:link w:val="SSutPunktas"/>
    <w:rsid w:val="00487BF0"/>
    <w:rPr>
      <w:rFonts w:ascii="Times New Roman" w:eastAsia="HG Mincho Light J" w:hAnsi="Times New Roman" w:cs="Times New Roman"/>
      <w:color w:val="000000"/>
      <w:sz w:val="20"/>
      <w:szCs w:val="24"/>
      <w:lang w:val="x-none" w:eastAsia="x-none"/>
    </w:rPr>
  </w:style>
  <w:style w:type="character" w:styleId="Hyperlink">
    <w:name w:val="Hyperlink"/>
    <w:uiPriority w:val="99"/>
    <w:unhideWhenUsed/>
    <w:rsid w:val="00487BF0"/>
    <w:rPr>
      <w:color w:val="0563C1"/>
      <w:u w:val="single"/>
    </w:rPr>
  </w:style>
  <w:style w:type="paragraph" w:styleId="ListParagraph">
    <w:name w:val="List Paragraph"/>
    <w:aliases w:val="Buletai,Bullet EY,List Paragraph21,List Paragraph1,List Paragraph2,lp1,Use Case List Paragraph,Numbering,ERP-List Paragraph,List Paragraph11,List Paragraph111,Paragraph,List Paragraph Red,Heading 10,List not in Table,Lentele,Bullet 1"/>
    <w:basedOn w:val="Normal"/>
    <w:link w:val="ListParagraphChar"/>
    <w:uiPriority w:val="34"/>
    <w:qFormat/>
    <w:rsid w:val="00487BF0"/>
    <w:pPr>
      <w:ind w:left="1296"/>
    </w:pPr>
  </w:style>
  <w:style w:type="paragraph" w:customStyle="1" w:styleId="Default">
    <w:name w:val="Default"/>
    <w:rsid w:val="00487BF0"/>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487BF0"/>
    <w:rPr>
      <w:rFonts w:ascii="Calibri" w:eastAsia="Times New Roman" w:hAnsi="Calibri" w:cs="Times New Roman"/>
      <w:lang w:eastAsia="lt-LT"/>
    </w:rPr>
  </w:style>
  <w:style w:type="paragraph" w:styleId="Header">
    <w:name w:val="header"/>
    <w:basedOn w:val="Normal"/>
    <w:link w:val="HeaderChar"/>
    <w:uiPriority w:val="99"/>
    <w:unhideWhenUsed/>
    <w:rsid w:val="0057642A"/>
    <w:pPr>
      <w:tabs>
        <w:tab w:val="center" w:pos="4819"/>
        <w:tab w:val="right" w:pos="9638"/>
      </w:tabs>
      <w:spacing w:after="0" w:line="240" w:lineRule="auto"/>
    </w:pPr>
  </w:style>
  <w:style w:type="character" w:customStyle="1" w:styleId="HeaderChar">
    <w:name w:val="Header Char"/>
    <w:basedOn w:val="DefaultParagraphFont"/>
    <w:link w:val="Header"/>
    <w:uiPriority w:val="99"/>
    <w:rsid w:val="0057642A"/>
    <w:rPr>
      <w:rFonts w:ascii="Calibri" w:eastAsia="Times New Roman" w:hAnsi="Calibri" w:cs="Times New Roman"/>
      <w:lang w:eastAsia="lt-LT"/>
    </w:rPr>
  </w:style>
  <w:style w:type="paragraph" w:styleId="Footer">
    <w:name w:val="footer"/>
    <w:basedOn w:val="Normal"/>
    <w:link w:val="FooterChar"/>
    <w:uiPriority w:val="99"/>
    <w:unhideWhenUsed/>
    <w:rsid w:val="0057642A"/>
    <w:pPr>
      <w:tabs>
        <w:tab w:val="center" w:pos="4819"/>
        <w:tab w:val="right" w:pos="9638"/>
      </w:tabs>
      <w:spacing w:after="0" w:line="240" w:lineRule="auto"/>
    </w:pPr>
  </w:style>
  <w:style w:type="character" w:customStyle="1" w:styleId="FooterChar">
    <w:name w:val="Footer Char"/>
    <w:basedOn w:val="DefaultParagraphFont"/>
    <w:link w:val="Footer"/>
    <w:uiPriority w:val="99"/>
    <w:rsid w:val="0057642A"/>
    <w:rPr>
      <w:rFonts w:ascii="Calibri" w:eastAsia="Times New Roman" w:hAnsi="Calibri" w:cs="Times New Roman"/>
      <w:lang w:eastAsia="lt-LT"/>
    </w:rPr>
  </w:style>
  <w:style w:type="table" w:styleId="TableGrid">
    <w:name w:val="Table Grid"/>
    <w:basedOn w:val="TableNormal"/>
    <w:uiPriority w:val="39"/>
    <w:rsid w:val="00CC1F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0B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0B74"/>
    <w:rPr>
      <w:rFonts w:ascii="Segoe UI" w:eastAsia="Times New Roman" w:hAnsi="Segoe UI" w:cs="Segoe UI"/>
      <w:sz w:val="18"/>
      <w:szCs w:val="18"/>
      <w:lang w:eastAsia="lt-LT"/>
    </w:rPr>
  </w:style>
  <w:style w:type="character" w:styleId="CommentReference">
    <w:name w:val="annotation reference"/>
    <w:basedOn w:val="DefaultParagraphFont"/>
    <w:uiPriority w:val="99"/>
    <w:semiHidden/>
    <w:unhideWhenUsed/>
    <w:rsid w:val="00D339C7"/>
    <w:rPr>
      <w:sz w:val="16"/>
      <w:szCs w:val="16"/>
    </w:rPr>
  </w:style>
  <w:style w:type="paragraph" w:styleId="CommentText">
    <w:name w:val="annotation text"/>
    <w:basedOn w:val="Normal"/>
    <w:link w:val="CommentTextChar"/>
    <w:uiPriority w:val="99"/>
    <w:unhideWhenUsed/>
    <w:rsid w:val="00D339C7"/>
    <w:pPr>
      <w:spacing w:line="240" w:lineRule="auto"/>
    </w:pPr>
    <w:rPr>
      <w:sz w:val="20"/>
      <w:szCs w:val="20"/>
    </w:rPr>
  </w:style>
  <w:style w:type="character" w:customStyle="1" w:styleId="CommentTextChar">
    <w:name w:val="Comment Text Char"/>
    <w:basedOn w:val="DefaultParagraphFont"/>
    <w:link w:val="CommentText"/>
    <w:uiPriority w:val="99"/>
    <w:rsid w:val="00D339C7"/>
    <w:rPr>
      <w:rFonts w:ascii="Calibri" w:eastAsia="Times New Roman" w:hAnsi="Calibri"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D339C7"/>
    <w:rPr>
      <w:b/>
      <w:bCs/>
    </w:rPr>
  </w:style>
  <w:style w:type="character" w:customStyle="1" w:styleId="CommentSubjectChar">
    <w:name w:val="Comment Subject Char"/>
    <w:basedOn w:val="CommentTextChar"/>
    <w:link w:val="CommentSubject"/>
    <w:uiPriority w:val="99"/>
    <w:semiHidden/>
    <w:rsid w:val="00D339C7"/>
    <w:rPr>
      <w:rFonts w:ascii="Calibri" w:eastAsia="Times New Roman" w:hAnsi="Calibri" w:cs="Times New Roman"/>
      <w:b/>
      <w:bCs/>
      <w:sz w:val="20"/>
      <w:szCs w:val="20"/>
      <w:lang w:eastAsia="lt-LT"/>
    </w:rPr>
  </w:style>
  <w:style w:type="character" w:customStyle="1" w:styleId="e18209818691618917793">
    <w:name w:val="e18209818691618917793"/>
    <w:basedOn w:val="DefaultParagraphFont"/>
    <w:rsid w:val="0050374C"/>
  </w:style>
  <w:style w:type="character" w:styleId="UnresolvedMention">
    <w:name w:val="Unresolved Mention"/>
    <w:basedOn w:val="DefaultParagraphFont"/>
    <w:uiPriority w:val="99"/>
    <w:semiHidden/>
    <w:unhideWhenUsed/>
    <w:rsid w:val="00553001"/>
    <w:rPr>
      <w:color w:val="605E5C"/>
      <w:shd w:val="clear" w:color="auto" w:fill="E1DFDD"/>
    </w:rPr>
  </w:style>
  <w:style w:type="paragraph" w:styleId="Revision">
    <w:name w:val="Revision"/>
    <w:hidden/>
    <w:uiPriority w:val="99"/>
    <w:semiHidden/>
    <w:rsid w:val="00021FF3"/>
    <w:pPr>
      <w:spacing w:after="0" w:line="240" w:lineRule="auto"/>
    </w:pPr>
    <w:rPr>
      <w:rFonts w:ascii="Calibri" w:eastAsia="Times New Roman" w:hAnsi="Calibri" w:cs="Times New Roman"/>
      <w:lang w:eastAsia="lt-LT"/>
    </w:rPr>
  </w:style>
  <w:style w:type="character" w:styleId="FollowedHyperlink">
    <w:name w:val="FollowedHyperlink"/>
    <w:basedOn w:val="DefaultParagraphFont"/>
    <w:uiPriority w:val="99"/>
    <w:semiHidden/>
    <w:unhideWhenUsed/>
    <w:rsid w:val="008D6E5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2843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ans.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ns.lt/uploads/documents/files/2021%20Veiklos%20partneri%C5%B3%20elgesio%20kodeksas%20final.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ns.lt/uploads/documents/files/ON%20antikorupcin%C4%97%20politika%20VL-22%202023-03-31%20VIE%C5%A0INIMUI.pdf"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3CD15CAA6C6024F8AAAB058843CFE64" ma:contentTypeVersion="6" ma:contentTypeDescription="Create a new document." ma:contentTypeScope="" ma:versionID="da263284603ed436599c1bf1ba06b886">
  <xsd:schema xmlns:xsd="http://www.w3.org/2001/XMLSchema" xmlns:xs="http://www.w3.org/2001/XMLSchema" xmlns:p="http://schemas.microsoft.com/office/2006/metadata/properties" xmlns:ns2="4169eb13-be20-475f-bf15-a65c412e6e8d" xmlns:ns3="a9f504ba-db7a-4e85-99a0-6fb729207acd" targetNamespace="http://schemas.microsoft.com/office/2006/metadata/properties" ma:root="true" ma:fieldsID="33e6c693c0e50dbce5ba156d491c9faa" ns2:_="" ns3:_="">
    <xsd:import namespace="4169eb13-be20-475f-bf15-a65c412e6e8d"/>
    <xsd:import namespace="a9f504ba-db7a-4e85-99a0-6fb729207ac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69eb13-be20-475f-bf15-a65c412e6e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9f504ba-db7a-4e85-99a0-6fb729207ac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82DA4-CA13-4ACC-BAA8-A814FFDF89C8}">
  <ds:schemaRefs>
    <ds:schemaRef ds:uri="http://schemas.microsoft.com/sharepoint/v3/contenttype/forms"/>
  </ds:schemaRefs>
</ds:datastoreItem>
</file>

<file path=customXml/itemProps2.xml><?xml version="1.0" encoding="utf-8"?>
<ds:datastoreItem xmlns:ds="http://schemas.openxmlformats.org/officeDocument/2006/customXml" ds:itemID="{80F9D97A-F430-4372-9A3C-ACE28F7DB9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69eb13-be20-475f-bf15-a65c412e6e8d"/>
    <ds:schemaRef ds:uri="a9f504ba-db7a-4e85-99a0-6fb729207a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B1948B-7C17-48B5-A117-6707214614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46CD485-908A-4643-B11E-69117C411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5</Pages>
  <Words>2448</Words>
  <Characters>14197</Characters>
  <Application>Microsoft Office Word</Application>
  <DocSecurity>0</DocSecurity>
  <Lines>254</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Sinkeviciene</dc:creator>
  <cp:keywords/>
  <dc:description/>
  <cp:lastModifiedBy>Aistė Baušienė</cp:lastModifiedBy>
  <cp:revision>136</cp:revision>
  <cp:lastPrinted>2021-04-20T08:43:00Z</cp:lastPrinted>
  <dcterms:created xsi:type="dcterms:W3CDTF">2026-06-05T08:06:00Z</dcterms:created>
  <dcterms:modified xsi:type="dcterms:W3CDTF">2026-06-08T04:39:00Z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0x010100E3CD15CAA6C6024F8AAAB058843CFE64</vt:lpwstr>
  </property>
</Properties>
</file>